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84"/>
          <w:szCs w:val="84"/>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both"/>
        <w:textAlignment w:val="auto"/>
        <w:outlineLvl w:val="9"/>
        <w:rPr>
          <w:rFonts w:hint="eastAsia" w:ascii="宋体" w:hAnsi="宋体" w:eastAsia="宋体" w:cs="宋体"/>
          <w:b w:val="0"/>
          <w:bCs w:val="0"/>
          <w:color w:val="auto"/>
          <w:sz w:val="84"/>
          <w:szCs w:val="84"/>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84"/>
          <w:szCs w:val="84"/>
          <w:lang w:eastAsia="zh-CN"/>
        </w:rPr>
      </w:pPr>
      <w:r>
        <w:rPr>
          <w:rFonts w:hint="eastAsia" w:ascii="宋体" w:hAnsi="宋体" w:eastAsia="宋体" w:cs="宋体"/>
          <w:b w:val="0"/>
          <w:bCs w:val="0"/>
          <w:color w:val="auto"/>
          <w:sz w:val="84"/>
          <w:szCs w:val="84"/>
          <w:lang w:eastAsia="zh-CN"/>
        </w:rPr>
        <w:t>昆明市商务代理协会</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84"/>
          <w:szCs w:val="84"/>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84"/>
          <w:szCs w:val="84"/>
          <w:lang w:eastAsia="zh-CN"/>
        </w:rPr>
      </w:pPr>
      <w:r>
        <w:rPr>
          <w:rFonts w:hint="eastAsia" w:ascii="宋体" w:hAnsi="宋体" w:eastAsia="宋体" w:cs="宋体"/>
          <w:b w:val="0"/>
          <w:bCs w:val="0"/>
          <w:color w:val="auto"/>
          <w:sz w:val="84"/>
          <w:szCs w:val="84"/>
          <w:lang w:eastAsia="zh-CN"/>
        </w:rPr>
        <w:t>工商代理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84"/>
          <w:szCs w:val="84"/>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84"/>
          <w:szCs w:val="84"/>
          <w:lang w:eastAsia="zh-CN"/>
        </w:rPr>
      </w:pPr>
      <w:r>
        <w:rPr>
          <w:rFonts w:hint="eastAsia" w:ascii="宋体" w:hAnsi="宋体" w:eastAsia="宋体" w:cs="宋体"/>
          <w:b w:val="0"/>
          <w:bCs w:val="0"/>
          <w:color w:val="auto"/>
          <w:sz w:val="84"/>
          <w:szCs w:val="84"/>
          <w:lang w:eastAsia="zh-CN"/>
        </w:rPr>
        <w:t>考试参考资料</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52"/>
          <w:szCs w:val="52"/>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both"/>
        <w:textAlignment w:val="auto"/>
        <w:outlineLvl w:val="9"/>
        <w:rPr>
          <w:rFonts w:hint="eastAsia" w:ascii="宋体" w:hAnsi="宋体" w:eastAsia="宋体" w:cs="宋体"/>
          <w:b w:val="0"/>
          <w:bCs w:val="0"/>
          <w:color w:val="auto"/>
          <w:sz w:val="52"/>
          <w:szCs w:val="52"/>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bCs/>
          <w:color w:val="auto"/>
          <w:sz w:val="52"/>
          <w:szCs w:val="52"/>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bCs/>
          <w:color w:val="auto"/>
          <w:sz w:val="52"/>
          <w:szCs w:val="52"/>
          <w:lang w:val="en-US" w:eastAsia="zh-CN"/>
        </w:rPr>
      </w:pPr>
      <w:bookmarkStart w:id="1" w:name="_GoBack"/>
      <w:bookmarkEnd w:id="1"/>
      <w:r>
        <w:rPr>
          <w:rFonts w:hint="eastAsia" w:ascii="宋体" w:hAnsi="宋体" w:eastAsia="宋体" w:cs="宋体"/>
          <w:b/>
          <w:bCs/>
          <w:color w:val="auto"/>
          <w:sz w:val="52"/>
          <w:szCs w:val="52"/>
          <w:lang w:val="en-US" w:eastAsia="zh-CN"/>
        </w:rPr>
        <w:t>目  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1"/>
        </w:numPr>
        <w:kinsoku/>
        <w:wordWrap/>
        <w:overflowPunct/>
        <w:topLinePunct w:val="0"/>
        <w:autoSpaceDE/>
        <w:autoSpaceDN w:val="0"/>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填空、选择类题型知识要点....................    1-28</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判断类题型知识要点.........................   28-33</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问答类题型知识要点.........................   33-77</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其他代账相关知识要点........................  77-87</w:t>
      </w:r>
    </w:p>
    <w:p>
      <w:pPr>
        <w:keepNext w:val="0"/>
        <w:keepLines w:val="0"/>
        <w:pageBreakBefore w:val="0"/>
        <w:widowControl w:val="0"/>
        <w:numPr>
          <w:numId w:val="0"/>
        </w:numPr>
        <w:kinsoku/>
        <w:wordWrap/>
        <w:overflowPunct/>
        <w:topLinePunct w:val="0"/>
        <w:autoSpaceDE/>
        <w:autoSpaceDN w:val="0"/>
        <w:bidi w:val="0"/>
        <w:adjustRightInd w:val="0"/>
        <w:snapToGrid w:val="0"/>
        <w:spacing w:line="360" w:lineRule="auto"/>
        <w:ind w:right="0" w:rightChars="0"/>
        <w:jc w:val="both"/>
        <w:textAlignment w:val="auto"/>
        <w:outlineLvl w:val="9"/>
        <w:rPr>
          <w:rFonts w:hint="eastAsia" w:ascii="宋体" w:hAnsi="宋体" w:eastAsia="宋体" w:cs="宋体"/>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52"/>
          <w:szCs w:val="52"/>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52"/>
          <w:szCs w:val="52"/>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jc w:val="center"/>
        <w:textAlignment w:val="auto"/>
        <w:outlineLvl w:val="9"/>
        <w:rPr>
          <w:rFonts w:hint="eastAsia" w:ascii="宋体" w:hAnsi="宋体" w:eastAsia="宋体" w:cs="宋体"/>
          <w:b w:val="0"/>
          <w:bCs w:val="0"/>
          <w:color w:val="auto"/>
          <w:sz w:val="52"/>
          <w:szCs w:val="52"/>
          <w:lang w:eastAsia="zh-CN"/>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textAlignment w:val="auto"/>
        <w:outlineLvl w:val="9"/>
        <w:rPr>
          <w:rFonts w:hint="eastAsia" w:ascii="宋体" w:hAnsi="宋体" w:eastAsia="宋体" w:cs="宋体"/>
          <w:b/>
          <w:bCs/>
          <w:color w:val="auto"/>
          <w:sz w:val="28"/>
          <w:szCs w:val="28"/>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一、填空、选择题知识要点</w:t>
      </w:r>
    </w:p>
    <w:p>
      <w:pPr>
        <w:keepNext w:val="0"/>
        <w:keepLines w:val="0"/>
        <w:pageBreakBefore w:val="0"/>
        <w:widowControl w:val="0"/>
        <w:numPr>
          <w:ilvl w:val="0"/>
          <w:numId w:val="2"/>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限责任公司设立登记</w:t>
      </w:r>
      <w:r>
        <w:rPr>
          <w:rFonts w:hint="eastAsia" w:ascii="宋体" w:hAnsi="宋体" w:eastAsia="宋体" w:cs="宋体"/>
          <w:b w:val="0"/>
          <w:bCs w:val="0"/>
          <w:color w:val="auto"/>
          <w:sz w:val="28"/>
          <w:szCs w:val="28"/>
          <w:lang w:eastAsia="zh-CN"/>
        </w:rPr>
        <w:t>需要</w:t>
      </w:r>
      <w:r>
        <w:rPr>
          <w:rFonts w:hint="eastAsia" w:ascii="宋体" w:hAnsi="宋体" w:eastAsia="宋体" w:cs="宋体"/>
          <w:b w:val="0"/>
          <w:bCs w:val="0"/>
          <w:color w:val="auto"/>
          <w:sz w:val="28"/>
          <w:szCs w:val="28"/>
        </w:rPr>
        <w:t>提交</w:t>
      </w:r>
      <w:r>
        <w:rPr>
          <w:rFonts w:hint="eastAsia" w:ascii="宋体" w:hAnsi="宋体" w:eastAsia="宋体" w:cs="宋体"/>
          <w:b w:val="0"/>
          <w:bCs w:val="0"/>
          <w:color w:val="auto"/>
          <w:sz w:val="28"/>
          <w:szCs w:val="28"/>
          <w:lang w:eastAsia="zh-CN"/>
        </w:rPr>
        <w:t>的</w:t>
      </w:r>
      <w:r>
        <w:rPr>
          <w:rFonts w:hint="eastAsia" w:ascii="宋体" w:hAnsi="宋体" w:eastAsia="宋体" w:cs="宋体"/>
          <w:b w:val="0"/>
          <w:bCs w:val="0"/>
          <w:color w:val="auto"/>
          <w:sz w:val="28"/>
          <w:szCs w:val="28"/>
        </w:rPr>
        <w:t>材料</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公司登记（备案）申请书</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全体股东签署的公司章程</w:t>
      </w:r>
      <w:r>
        <w:rPr>
          <w:rFonts w:hint="eastAsia" w:ascii="宋体" w:hAnsi="宋体" w:eastAsia="宋体" w:cs="宋体"/>
          <w:b w:val="0"/>
          <w:bCs w:val="0"/>
          <w:color w:val="auto"/>
          <w:sz w:val="28"/>
          <w:szCs w:val="28"/>
          <w:lang w:eastAsia="zh-CN"/>
        </w:rPr>
        <w:t>、股东会决议、</w:t>
      </w:r>
      <w:r>
        <w:rPr>
          <w:rFonts w:hint="eastAsia" w:ascii="宋体" w:hAnsi="宋体" w:eastAsia="宋体" w:cs="宋体"/>
          <w:b w:val="0"/>
          <w:bCs w:val="0"/>
          <w:color w:val="auto"/>
          <w:sz w:val="28"/>
          <w:szCs w:val="28"/>
        </w:rPr>
        <w:t>企业名称预先核准通知书</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3"/>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股东为企业的</w:t>
      </w:r>
      <w:r>
        <w:rPr>
          <w:rFonts w:hint="eastAsia" w:ascii="宋体" w:hAnsi="宋体" w:eastAsia="宋体" w:cs="宋体"/>
          <w:b w:val="0"/>
          <w:bCs w:val="0"/>
          <w:color w:val="auto"/>
          <w:sz w:val="28"/>
          <w:szCs w:val="28"/>
          <w:lang w:eastAsia="zh-CN"/>
        </w:rPr>
        <w:t>，应提交的主体资格证明：</w:t>
      </w:r>
      <w:r>
        <w:rPr>
          <w:rFonts w:hint="eastAsia" w:ascii="宋体" w:hAnsi="宋体" w:eastAsia="宋体" w:cs="宋体"/>
          <w:b w:val="0"/>
          <w:bCs w:val="0"/>
          <w:color w:val="auto"/>
          <w:sz w:val="28"/>
          <w:szCs w:val="28"/>
        </w:rPr>
        <w:t>营业执照复印件</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股份有限公司</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发起人</w:t>
      </w:r>
      <w:r>
        <w:rPr>
          <w:rFonts w:hint="eastAsia" w:ascii="宋体" w:hAnsi="宋体" w:eastAsia="宋体" w:cs="宋体"/>
          <w:b w:val="0"/>
          <w:bCs w:val="0"/>
          <w:color w:val="auto"/>
          <w:sz w:val="28"/>
          <w:szCs w:val="28"/>
          <w:lang w:eastAsia="zh-CN"/>
        </w:rPr>
        <w:t>为企业</w:t>
      </w:r>
      <w:r>
        <w:rPr>
          <w:rFonts w:hint="eastAsia" w:ascii="宋体" w:hAnsi="宋体" w:eastAsia="宋体" w:cs="宋体"/>
          <w:b w:val="0"/>
          <w:bCs w:val="0"/>
          <w:color w:val="auto"/>
          <w:sz w:val="28"/>
          <w:szCs w:val="28"/>
        </w:rPr>
        <w:t>的主体资格证明</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营业执照复印件</w:t>
      </w:r>
      <w:r>
        <w:rPr>
          <w:rFonts w:hint="eastAsia" w:ascii="宋体" w:hAnsi="宋体" w:eastAsia="宋体" w:cs="宋体"/>
          <w:b w:val="0"/>
          <w:bCs w:val="0"/>
          <w:color w:val="auto"/>
          <w:sz w:val="28"/>
          <w:szCs w:val="28"/>
          <w:lang w:val="en-US" w:eastAsia="zh-CN"/>
        </w:rPr>
        <w:t>；</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分公司经公司登记机关准予设立登记后，公司应当在</w:t>
      </w:r>
      <w:r>
        <w:rPr>
          <w:rFonts w:hint="eastAsia" w:ascii="宋体" w:hAnsi="宋体" w:eastAsia="宋体" w:cs="宋体"/>
          <w:b w:val="0"/>
          <w:bCs w:val="0"/>
          <w:color w:val="auto"/>
          <w:sz w:val="28"/>
          <w:szCs w:val="28"/>
          <w:lang w:val="en-US" w:eastAsia="zh-CN"/>
        </w:rPr>
        <w:t>30天</w:t>
      </w:r>
      <w:r>
        <w:rPr>
          <w:rFonts w:hint="eastAsia" w:ascii="宋体" w:hAnsi="宋体" w:eastAsia="宋体" w:cs="宋体"/>
          <w:b w:val="0"/>
          <w:bCs w:val="0"/>
          <w:color w:val="auto"/>
          <w:sz w:val="28"/>
          <w:szCs w:val="28"/>
        </w:rPr>
        <w:t>内持分公司营业执照复印件向公司登记机关申请办理该分公司的备案手续</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rPr>
        <w:t>减少注册资本的，提交在报纸上刊登公司减少注册资本公告的有关证明和公司债务清偿或者债务担保情况的说明。应当自公告之日起</w:t>
      </w:r>
      <w:r>
        <w:rPr>
          <w:rFonts w:hint="eastAsia" w:ascii="宋体" w:hAnsi="宋体" w:eastAsia="宋体" w:cs="宋体"/>
          <w:b w:val="0"/>
          <w:bCs w:val="0"/>
          <w:color w:val="auto"/>
          <w:sz w:val="28"/>
          <w:szCs w:val="28"/>
          <w:lang w:val="en-US" w:eastAsia="zh-CN"/>
        </w:rPr>
        <w:t>45天</w:t>
      </w:r>
      <w:r>
        <w:rPr>
          <w:rFonts w:hint="eastAsia" w:ascii="宋体" w:hAnsi="宋体" w:eastAsia="宋体" w:cs="宋体"/>
          <w:b w:val="0"/>
          <w:bCs w:val="0"/>
          <w:color w:val="auto"/>
          <w:sz w:val="28"/>
          <w:szCs w:val="28"/>
        </w:rPr>
        <w:t>日后申请变更登记。</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下列情形中，不需要办注销登记的包括：</w:t>
      </w:r>
      <w:r>
        <w:rPr>
          <w:rFonts w:hint="eastAsia" w:ascii="宋体" w:hAnsi="宋体" w:eastAsia="宋体" w:cs="宋体"/>
          <w:b w:val="0"/>
          <w:bCs w:val="0"/>
          <w:color w:val="auto"/>
          <w:sz w:val="28"/>
          <w:szCs w:val="28"/>
          <w:highlight w:val="none"/>
        </w:rPr>
        <w:t>改变住所和经营地点，不涉及主管税务机关变动的</w:t>
      </w:r>
      <w:r>
        <w:rPr>
          <w:rFonts w:hint="eastAsia" w:ascii="宋体" w:hAnsi="宋体" w:eastAsia="宋体" w:cs="宋体"/>
          <w:b w:val="0"/>
          <w:bCs w:val="0"/>
          <w:color w:val="auto"/>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highlight w:val="none"/>
        </w:rPr>
      </w:pPr>
      <w:r>
        <w:rPr>
          <w:rStyle w:val="9"/>
          <w:rFonts w:hint="eastAsia" w:ascii="宋体" w:hAnsi="宋体" w:eastAsia="宋体" w:cs="宋体"/>
          <w:b w:val="0"/>
          <w:bCs w:val="0"/>
          <w:i w:val="0"/>
          <w:caps w:val="0"/>
          <w:color w:val="auto"/>
          <w:spacing w:val="0"/>
          <w:sz w:val="28"/>
          <w:szCs w:val="28"/>
          <w:shd w:val="clear" w:fill="FFFFFF"/>
          <w:lang w:val="en-US" w:eastAsia="zh-CN"/>
        </w:rPr>
        <w:t>集团公司管理的原则包括：</w:t>
      </w:r>
      <w:r>
        <w:rPr>
          <w:rFonts w:hint="eastAsia" w:ascii="宋体" w:hAnsi="宋体" w:eastAsia="宋体" w:cs="宋体"/>
          <w:b w:val="0"/>
          <w:bCs w:val="0"/>
          <w:i w:val="0"/>
          <w:caps w:val="0"/>
          <w:color w:val="auto"/>
          <w:spacing w:val="0"/>
          <w:sz w:val="28"/>
          <w:szCs w:val="28"/>
          <w:shd w:val="clear" w:fill="FFFFFF"/>
        </w:rPr>
        <w:t>集中性原则</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i w:val="0"/>
          <w:caps w:val="0"/>
          <w:color w:val="auto"/>
          <w:spacing w:val="0"/>
          <w:sz w:val="28"/>
          <w:szCs w:val="28"/>
          <w:shd w:val="clear" w:fill="FFFFFF"/>
        </w:rPr>
        <w:t>协同性原则</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i w:val="0"/>
          <w:caps w:val="0"/>
          <w:color w:val="auto"/>
          <w:spacing w:val="0"/>
          <w:sz w:val="28"/>
          <w:szCs w:val="28"/>
          <w:shd w:val="clear" w:fill="FFFFFF"/>
        </w:rPr>
        <w:t>效益性原则</w:t>
      </w:r>
      <w:r>
        <w:rPr>
          <w:rFonts w:hint="eastAsia" w:ascii="宋体" w:hAnsi="宋体" w:eastAsia="宋体" w:cs="宋体"/>
          <w:b w:val="0"/>
          <w:bCs w:val="0"/>
          <w:i w:val="0"/>
          <w:caps w:val="0"/>
          <w:color w:val="auto"/>
          <w:spacing w:val="0"/>
          <w:sz w:val="28"/>
          <w:szCs w:val="28"/>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CN" w:bidi="ar-SA"/>
        </w:rPr>
        <w:t>8、需要办理变更登记的情形包括</w:t>
      </w:r>
      <w:r>
        <w:rPr>
          <w:rFonts w:hint="eastAsia" w:ascii="宋体" w:hAnsi="宋体" w:eastAsia="宋体" w:cs="宋体"/>
          <w:b w:val="0"/>
          <w:bCs w:val="0"/>
          <w:color w:val="auto"/>
          <w:sz w:val="28"/>
          <w:szCs w:val="28"/>
          <w:highlight w:val="none"/>
          <w:lang w:val="en-US" w:eastAsia="zh-CN"/>
        </w:rPr>
        <w:t>从事生产经营的纳税人住所、经营地点变动。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9、税务登记的种类不包括的有纳税登记。　</w:t>
      </w:r>
    </w:p>
    <w:p>
      <w:pPr>
        <w:keepNext w:val="0"/>
        <w:keepLines w:val="0"/>
        <w:pageBreakBefore w:val="0"/>
        <w:widowControl w:val="0"/>
        <w:numPr>
          <w:ilvl w:val="0"/>
          <w:numId w:val="6"/>
        </w:numPr>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highlight w:val="none"/>
          <w:lang w:val="en-US" w:eastAsia="zh-CN" w:bidi="ar-SA"/>
        </w:rPr>
        <w:t>下列情形中,属于税务代理业务范围的是办理税务登记、变更税务登记和注销税务登记、审查纳税情况、制作涉税文书。</w:t>
      </w:r>
      <w:r>
        <w:rPr>
          <w:rFonts w:hint="eastAsia" w:ascii="宋体" w:hAnsi="宋体" w:eastAsia="宋体" w:cs="宋体"/>
          <w:b w:val="0"/>
          <w:bCs w:val="0"/>
          <w:color w:val="auto"/>
          <w:kern w:val="2"/>
          <w:sz w:val="28"/>
          <w:szCs w:val="28"/>
          <w:highlight w:val="none"/>
          <w:lang w:val="en-US" w:eastAsia="zh-CN" w:bidi="ar-SA"/>
        </w:rPr>
        <w:br w:type="textWrapping"/>
      </w:r>
      <w:r>
        <w:rPr>
          <w:rFonts w:hint="eastAsia" w:ascii="宋体" w:hAnsi="宋体" w:eastAsia="宋体" w:cs="宋体"/>
          <w:b w:val="0"/>
          <w:bCs w:val="0"/>
          <w:color w:val="auto"/>
          <w:kern w:val="2"/>
          <w:sz w:val="28"/>
          <w:szCs w:val="28"/>
          <w:highlight w:val="none"/>
          <w:lang w:val="en-US" w:eastAsia="zh-CN" w:bidi="ar-SA"/>
        </w:rPr>
        <w:t>11、企业变更税务登记的适用范围包括：改变纳税人名称、法定代表人，改变经济性质或企业类型，改变注册资金。</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w:t>
      </w:r>
      <w:r>
        <w:rPr>
          <w:rFonts w:hint="eastAsia" w:ascii="宋体" w:hAnsi="宋体" w:eastAsia="宋体" w:cs="宋体"/>
          <w:b w:val="0"/>
          <w:bCs w:val="0"/>
          <w:color w:val="auto"/>
          <w:sz w:val="28"/>
          <w:szCs w:val="28"/>
        </w:rPr>
        <w:t>因分立申请设立登记、变更登记、注销登记，应当自分立公告之日起</w:t>
      </w:r>
      <w:r>
        <w:rPr>
          <w:rFonts w:hint="eastAsia" w:ascii="宋体" w:hAnsi="宋体" w:eastAsia="宋体" w:cs="宋体"/>
          <w:b w:val="0"/>
          <w:bCs w:val="0"/>
          <w:color w:val="auto"/>
          <w:sz w:val="28"/>
          <w:szCs w:val="28"/>
          <w:lang w:val="en-US" w:eastAsia="zh-CN"/>
        </w:rPr>
        <w:t>45日</w:t>
      </w:r>
      <w:r>
        <w:rPr>
          <w:rFonts w:hint="eastAsia" w:ascii="宋体" w:hAnsi="宋体" w:eastAsia="宋体" w:cs="宋体"/>
          <w:b w:val="0"/>
          <w:bCs w:val="0"/>
          <w:color w:val="auto"/>
          <w:sz w:val="28"/>
          <w:szCs w:val="28"/>
        </w:rPr>
        <w:t>后</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13、营业单位开业登记</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主管部门（出资人）为社团法人的任职文件</w:t>
      </w:r>
      <w:r>
        <w:rPr>
          <w:rFonts w:hint="eastAsia" w:ascii="宋体" w:hAnsi="宋体" w:eastAsia="宋体" w:cs="宋体"/>
          <w:b w:val="0"/>
          <w:bCs w:val="0"/>
          <w:color w:val="auto"/>
          <w:sz w:val="28"/>
          <w:szCs w:val="28"/>
          <w:lang w:eastAsia="zh-CN"/>
        </w:rPr>
        <w:t>是</w:t>
      </w:r>
      <w:r>
        <w:rPr>
          <w:rFonts w:hint="eastAsia" w:ascii="宋体" w:hAnsi="宋体" w:eastAsia="宋体" w:cs="宋体"/>
          <w:b w:val="0"/>
          <w:bCs w:val="0"/>
          <w:color w:val="auto"/>
          <w:sz w:val="28"/>
          <w:szCs w:val="28"/>
        </w:rPr>
        <w:t>社团法人登记证复印件</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SA"/>
        </w:rPr>
        <w:t>14、</w:t>
      </w:r>
      <w:r>
        <w:rPr>
          <w:rFonts w:hint="eastAsia" w:ascii="宋体" w:hAnsi="宋体" w:eastAsia="宋体" w:cs="宋体"/>
          <w:b w:val="0"/>
          <w:bCs w:val="0"/>
          <w:color w:val="auto"/>
          <w:sz w:val="28"/>
          <w:szCs w:val="28"/>
          <w:lang w:eastAsia="zh-CN"/>
        </w:rPr>
        <w:t>属于</w:t>
      </w:r>
      <w:r>
        <w:rPr>
          <w:rFonts w:hint="eastAsia" w:ascii="宋体" w:hAnsi="宋体" w:eastAsia="宋体" w:cs="宋体"/>
          <w:b w:val="0"/>
          <w:bCs w:val="0"/>
          <w:color w:val="auto"/>
          <w:kern w:val="2"/>
          <w:sz w:val="28"/>
          <w:szCs w:val="28"/>
          <w:lang w:val="en-US" w:eastAsia="zh-CN" w:bidi="ar-SA"/>
        </w:rPr>
        <w:t>公司企业法人变更登记提交材料的是</w:t>
      </w:r>
      <w:r>
        <w:rPr>
          <w:rFonts w:hint="eastAsia" w:ascii="宋体" w:hAnsi="宋体" w:eastAsia="宋体" w:cs="宋体"/>
          <w:b w:val="0"/>
          <w:bCs w:val="0"/>
          <w:color w:val="auto"/>
          <w:sz w:val="28"/>
          <w:szCs w:val="28"/>
        </w:rPr>
        <w:t>非公司企业法人登记(备案)申请书</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企业法人营业执照副本</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指定代表或委托代理人的身份证件复印件</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15、增设/撤销分支机构变更登记提交材料</w:t>
      </w:r>
      <w:r>
        <w:rPr>
          <w:rFonts w:hint="eastAsia" w:ascii="宋体" w:hAnsi="宋体" w:eastAsia="宋体" w:cs="宋体"/>
          <w:b w:val="0"/>
          <w:bCs w:val="0"/>
          <w:color w:val="auto"/>
          <w:sz w:val="28"/>
          <w:szCs w:val="28"/>
          <w:lang w:eastAsia="zh-CN"/>
        </w:rPr>
        <w:t>的是、</w:t>
      </w:r>
      <w:r>
        <w:rPr>
          <w:rFonts w:hint="eastAsia" w:ascii="宋体" w:hAnsi="宋体" w:eastAsia="宋体" w:cs="宋体"/>
          <w:b w:val="0"/>
          <w:bCs w:val="0"/>
          <w:color w:val="auto"/>
          <w:sz w:val="28"/>
          <w:szCs w:val="28"/>
        </w:rPr>
        <w:t>非公司企业法人登记（备案）申请书</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指定代表或委托代理人的身份证件复印件</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企业法人营业执照副本</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16、</w:t>
      </w:r>
      <w:r>
        <w:rPr>
          <w:rFonts w:hint="eastAsia" w:ascii="宋体" w:hAnsi="宋体" w:eastAsia="宋体" w:cs="宋体"/>
          <w:b w:val="0"/>
          <w:bCs w:val="0"/>
          <w:color w:val="auto"/>
          <w:sz w:val="28"/>
          <w:szCs w:val="28"/>
          <w:lang w:eastAsia="zh-CN"/>
        </w:rPr>
        <w:t>合伙企业备案提交材料</w:t>
      </w:r>
      <w:bookmarkStart w:id="0" w:name="OLE_LINK1"/>
      <w:r>
        <w:rPr>
          <w:rFonts w:hint="eastAsia" w:ascii="宋体" w:hAnsi="宋体" w:eastAsia="宋体" w:cs="宋体"/>
          <w:b w:val="0"/>
          <w:bCs w:val="0"/>
          <w:color w:val="auto"/>
          <w:sz w:val="28"/>
          <w:szCs w:val="28"/>
          <w:lang w:eastAsia="zh-CN"/>
        </w:rPr>
        <w:t>不</w:t>
      </w:r>
      <w:bookmarkEnd w:id="0"/>
      <w:r>
        <w:rPr>
          <w:rFonts w:hint="eastAsia" w:ascii="宋体" w:hAnsi="宋体" w:eastAsia="宋体" w:cs="宋体"/>
          <w:b w:val="0"/>
          <w:bCs w:val="0"/>
          <w:color w:val="auto"/>
          <w:sz w:val="28"/>
          <w:szCs w:val="28"/>
          <w:lang w:eastAsia="zh-CN"/>
        </w:rPr>
        <w:t>有：</w:t>
      </w:r>
      <w:r>
        <w:rPr>
          <w:rFonts w:hint="eastAsia" w:ascii="宋体" w:hAnsi="宋体" w:eastAsia="宋体" w:cs="宋体"/>
          <w:b w:val="0"/>
          <w:bCs w:val="0"/>
          <w:color w:val="auto"/>
          <w:sz w:val="28"/>
          <w:szCs w:val="28"/>
        </w:rPr>
        <w:t>合伙企业登记（备案）申请书</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全体合伙人签署的合伙协议</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清算人成员名单</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17、</w:t>
      </w:r>
      <w:r>
        <w:rPr>
          <w:rFonts w:hint="eastAsia" w:ascii="宋体" w:hAnsi="宋体" w:eastAsia="宋体" w:cs="宋体"/>
          <w:b w:val="0"/>
          <w:bCs w:val="0"/>
          <w:color w:val="auto"/>
          <w:sz w:val="28"/>
          <w:szCs w:val="28"/>
        </w:rPr>
        <w:t>企业申请迁入调档提交</w:t>
      </w:r>
      <w:r>
        <w:rPr>
          <w:rFonts w:hint="eastAsia" w:ascii="宋体" w:hAnsi="宋体" w:eastAsia="宋体" w:cs="宋体"/>
          <w:b w:val="0"/>
          <w:bCs w:val="0"/>
          <w:color w:val="auto"/>
          <w:sz w:val="28"/>
          <w:szCs w:val="28"/>
          <w:lang w:eastAsia="zh-CN"/>
        </w:rPr>
        <w:t>的</w:t>
      </w:r>
      <w:r>
        <w:rPr>
          <w:rFonts w:hint="eastAsia" w:ascii="宋体" w:hAnsi="宋体" w:eastAsia="宋体" w:cs="宋体"/>
          <w:b w:val="0"/>
          <w:bCs w:val="0"/>
          <w:color w:val="auto"/>
          <w:sz w:val="28"/>
          <w:szCs w:val="28"/>
        </w:rPr>
        <w:t>材料</w:t>
      </w:r>
      <w:r>
        <w:rPr>
          <w:rFonts w:hint="eastAsia" w:ascii="宋体" w:hAnsi="宋体" w:eastAsia="宋体" w:cs="宋体"/>
          <w:b w:val="0"/>
          <w:bCs w:val="0"/>
          <w:color w:val="auto"/>
          <w:sz w:val="28"/>
          <w:szCs w:val="28"/>
          <w:lang w:eastAsia="zh-CN"/>
        </w:rPr>
        <w:t>是：</w:t>
      </w:r>
      <w:r>
        <w:rPr>
          <w:rFonts w:hint="eastAsia" w:ascii="宋体" w:hAnsi="宋体" w:eastAsia="宋体" w:cs="宋体"/>
          <w:b w:val="0"/>
          <w:bCs w:val="0"/>
          <w:color w:val="auto"/>
          <w:sz w:val="28"/>
          <w:szCs w:val="28"/>
        </w:rPr>
        <w:t>企业营业执照复印件</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迁入地登记机关要求提交的相关材料</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企业营业执照原件。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 xml:space="preserve">18、依照《公司法》，以下属于有限责任公司法定设立条件的是：股东符合法定人数、股东出资达到法定资本最低限额、有公司名称。                  </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19、下列关于有限责任公司股东用于出资的非货币财产的说法：可以用货币估价、可以依法转让、违背法律禁止性规定。</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20、属于有限责任公司股东会行使的职权有对发行公司债券作出决议。           21、有限责任公司可以设经理，由董事会决定聘任或者解聘。经理对董事会负责，行使制定公司的具体规章职权。</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22、有限责任公司可以设经理，由董事会决定聘任或者解聘。经理对董事会负责，行使制定公司的具体规章职权</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23、公司分配当年税后利润时，应当提取利润的百分之十列入公司法定公积金。</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 xml:space="preserve">24、公司的资本公积金不得用于弥补公司的亏损。               </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25、公司在法定的会计账簿以外另立会计账簿的，由县级以上人民政府财政责令改正，处以五万元以上五十万元以下的罚款。</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26、公司成立后无正当理由超过六个月未开业的，或者开业后自行停业连续六个月以上的，可以由公司登记机关吊销营业执照。</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27、股份有限公司的清算组由董事或者股东大会确定的人员组成。</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28、</w:t>
      </w:r>
      <w:r>
        <w:rPr>
          <w:rFonts w:hint="eastAsia" w:ascii="宋体" w:hAnsi="宋体" w:eastAsia="宋体" w:cs="宋体"/>
          <w:b w:val="0"/>
          <w:bCs w:val="0"/>
          <w:color w:val="auto"/>
          <w:sz w:val="28"/>
          <w:szCs w:val="28"/>
        </w:rPr>
        <w:t>农民专业合作社设立登记申请提交材料</w:t>
      </w:r>
      <w:r>
        <w:rPr>
          <w:rFonts w:hint="eastAsia" w:ascii="宋体" w:hAnsi="宋体" w:eastAsia="宋体" w:cs="宋体"/>
          <w:b w:val="0"/>
          <w:bCs w:val="0"/>
          <w:color w:val="auto"/>
          <w:sz w:val="28"/>
          <w:szCs w:val="28"/>
          <w:lang w:eastAsia="zh-CN"/>
        </w:rPr>
        <w:t>包括：</w:t>
      </w:r>
      <w:r>
        <w:rPr>
          <w:rFonts w:hint="eastAsia" w:ascii="宋体" w:hAnsi="宋体" w:eastAsia="宋体" w:cs="宋体"/>
          <w:b w:val="0"/>
          <w:bCs w:val="0"/>
          <w:color w:val="auto"/>
          <w:kern w:val="0"/>
          <w:sz w:val="28"/>
          <w:szCs w:val="28"/>
          <w:lang w:val="en-US" w:eastAsia="zh-CN" w:bidi="ar"/>
        </w:rPr>
        <w:t>《农民专业合作社登记（备案）申请书》、全体设立人签名盖章的设立大会纪要</w:t>
      </w:r>
      <w:r>
        <w:rPr>
          <w:rFonts w:hint="eastAsia" w:ascii="宋体" w:hAnsi="宋体" w:eastAsia="宋体" w:cs="宋体"/>
          <w:b w:val="0"/>
          <w:bCs w:val="0"/>
          <w:color w:val="auto"/>
          <w:sz w:val="28"/>
          <w:szCs w:val="28"/>
          <w:lang w:val="en-US" w:eastAsia="zh-CN"/>
        </w:rPr>
        <w:t xml:space="preserve">、全体设立人签名盖章的章程。          </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jc w:val="left"/>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29、</w:t>
      </w:r>
      <w:r>
        <w:rPr>
          <w:rFonts w:hint="eastAsia" w:ascii="宋体" w:hAnsi="宋体" w:eastAsia="宋体" w:cs="宋体"/>
          <w:b w:val="0"/>
          <w:bCs w:val="0"/>
          <w:color w:val="auto"/>
          <w:sz w:val="28"/>
          <w:szCs w:val="28"/>
        </w:rPr>
        <w:t>农民专业合作社变更登记申请提交材料</w:t>
      </w:r>
      <w:r>
        <w:rPr>
          <w:rFonts w:hint="eastAsia" w:ascii="宋体" w:hAnsi="宋体" w:eastAsia="宋体" w:cs="宋体"/>
          <w:b w:val="0"/>
          <w:bCs w:val="0"/>
          <w:color w:val="auto"/>
          <w:kern w:val="0"/>
          <w:sz w:val="28"/>
          <w:szCs w:val="28"/>
          <w:lang w:val="en-US" w:eastAsia="zh-CN" w:bidi="ar"/>
        </w:rPr>
        <w:t>成员大会或者成员代表大会或其它大会作出的变更决议</w:t>
      </w:r>
      <w:r>
        <w:rPr>
          <w:rFonts w:hint="eastAsia" w:ascii="宋体" w:hAnsi="宋体" w:eastAsia="宋体" w:cs="宋体"/>
          <w:b w:val="0"/>
          <w:bCs w:val="0"/>
          <w:color w:val="auto"/>
          <w:sz w:val="28"/>
          <w:szCs w:val="28"/>
          <w:lang w:eastAsia="zh-CN"/>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jc w:val="left"/>
        <w:textAlignment w:val="auto"/>
        <w:outlineLvl w:val="9"/>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30、农民专业合作社备案提交材料包括：《农民专业合作社登记（备案）申请书》、增设/注销分支机构备案。增设备案应提交增设分支机构营业执照复印件，注销备案应提交分支机构注销登记通知书、法定代表人签署的修改后的章程及章程修正案。</w:t>
      </w:r>
    </w:p>
    <w:p>
      <w:pPr>
        <w:keepNext w:val="0"/>
        <w:keepLines w:val="0"/>
        <w:pageBreakBefore w:val="0"/>
        <w:widowControl w:val="0"/>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jc w:val="left"/>
        <w:textAlignment w:val="auto"/>
        <w:outlineLvl w:val="9"/>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31、在股份有限公司的设立提交的材料中</w:t>
      </w:r>
      <w:r>
        <w:rPr>
          <w:rFonts w:hint="eastAsia" w:ascii="宋体" w:hAnsi="宋体" w:eastAsia="宋体" w:cs="宋体"/>
          <w:b w:val="0"/>
          <w:bCs w:val="0"/>
          <w:color w:val="auto"/>
          <w:sz w:val="28"/>
          <w:szCs w:val="28"/>
          <w:lang w:val="en-US"/>
        </w:rPr>
        <w:t>依据《公司法》和公司章程的规定，提交由</w:t>
      </w:r>
      <w:r>
        <w:rPr>
          <w:rFonts w:hint="eastAsia" w:ascii="宋体" w:hAnsi="宋体" w:eastAsia="宋体" w:cs="宋体"/>
          <w:b w:val="0"/>
          <w:bCs w:val="0"/>
          <w:color w:val="auto"/>
          <w:sz w:val="28"/>
          <w:szCs w:val="28"/>
          <w:lang w:val="en-US" w:eastAsia="zh-CN"/>
        </w:rPr>
        <w:t>会议主持人和出席会议的懂事签署的股东大会会议记录、董事会决议</w:t>
      </w:r>
      <w:r>
        <w:rPr>
          <w:rFonts w:hint="eastAsia" w:ascii="宋体" w:hAnsi="宋体" w:eastAsia="宋体" w:cs="宋体"/>
          <w:b w:val="0"/>
          <w:bCs w:val="0"/>
          <w:color w:val="auto"/>
          <w:sz w:val="28"/>
          <w:szCs w:val="28"/>
          <w:lang w:val="en-US"/>
        </w:rPr>
        <w:t>或其他相关材料。其中股东大会会议记录（创立大会会议记录）可以与第3项合并提交</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董事会决议由公司董事签字</w:t>
      </w:r>
      <w:r>
        <w:rPr>
          <w:rFonts w:hint="eastAsia" w:ascii="宋体" w:hAnsi="宋体" w:eastAsia="宋体" w:cs="宋体"/>
          <w:b w:val="0"/>
          <w:bCs w:val="0"/>
          <w:color w:val="auto"/>
          <w:sz w:val="28"/>
          <w:szCs w:val="28"/>
          <w:lang w:val="en-US" w:eastAsia="zh-CN"/>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jc w:val="left"/>
        <w:textAlignment w:val="auto"/>
        <w:outlineLvl w:val="9"/>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32 、法律、行政法规和国务院决定规定设立股份有限公司必须报经批准的，提交有关的批准文件或许可证件文件。</w:t>
      </w:r>
    </w:p>
    <w:p>
      <w:pPr>
        <w:keepNext w:val="0"/>
        <w:keepLines w:val="0"/>
        <w:pageBreakBefore w:val="0"/>
        <w:widowControl w:val="0"/>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jc w:val="left"/>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bidi="ar"/>
        </w:rPr>
        <w:t>33、企业申请迁入调档提交材料包括：法定代表人签署的企业申请迁入调档的申请书、《指定代表或者共同委托代理人授权委托书》及指定代表或委托代理人的身份证件复印件、迁入地登记机关要求提交的相关材料。</w:t>
      </w:r>
    </w:p>
    <w:p>
      <w:pPr>
        <w:keepNext w:val="0"/>
        <w:keepLines w:val="0"/>
        <w:pageBreakBefore w:val="0"/>
        <w:widowControl w:val="0"/>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jc w:val="lef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
        </w:rPr>
        <w:t>34、外商投资企业变更为内资企业提交材料包括：法定代表人签署的企业变更为内资企业的申请书、《指定代表或者共同委托代理人授权委托书》及指定代表或委托代理人的身份证件复印件、按照内资企业登记的规定提交相应的文件。</w:t>
      </w:r>
    </w:p>
    <w:p>
      <w:pPr>
        <w:keepNext w:val="0"/>
        <w:keepLines w:val="0"/>
        <w:pageBreakBefore w:val="0"/>
        <w:widowControl w:val="0"/>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jc w:val="lef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
        </w:rPr>
        <w:t>35、</w:t>
      </w:r>
      <w:r>
        <w:rPr>
          <w:rFonts w:hint="eastAsia" w:ascii="宋体" w:hAnsi="宋体" w:eastAsia="宋体" w:cs="宋体"/>
          <w:b w:val="0"/>
          <w:bCs w:val="0"/>
          <w:color w:val="auto"/>
          <w:sz w:val="28"/>
          <w:szCs w:val="28"/>
          <w:lang w:val="en-US" w:eastAsia="zh-CN"/>
        </w:rPr>
        <w:t>成立全国级集团公司的母公司注册资本要达到5000万元以上。</w:t>
      </w:r>
    </w:p>
    <w:p>
      <w:pPr>
        <w:keepNext w:val="0"/>
        <w:keepLines w:val="0"/>
        <w:pageBreakBefore w:val="0"/>
        <w:widowControl w:val="0"/>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jc w:val="left"/>
        <w:textAlignment w:val="auto"/>
        <w:outlineLvl w:val="9"/>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sz w:val="28"/>
          <w:szCs w:val="28"/>
          <w:lang w:val="en-US" w:eastAsia="zh-CN"/>
        </w:rPr>
        <w:t>36、成立市级集团公司注册总资本要达到2000万元以上。</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37、</w:t>
      </w:r>
      <w:r>
        <w:rPr>
          <w:rFonts w:hint="eastAsia" w:ascii="宋体" w:hAnsi="宋体" w:eastAsia="宋体" w:cs="宋体"/>
          <w:b w:val="0"/>
          <w:bCs w:val="0"/>
          <w:i w:val="0"/>
          <w:caps w:val="0"/>
          <w:color w:val="auto"/>
          <w:spacing w:val="0"/>
          <w:sz w:val="28"/>
          <w:szCs w:val="28"/>
          <w:shd w:val="clear" w:fill="FFFFFF"/>
        </w:rPr>
        <w:t>申请办理集团设立、变更、注销登记和备案，凡文件、证件齐全，工商行政管理机关在受理后</w:t>
      </w:r>
      <w:r>
        <w:rPr>
          <w:rFonts w:hint="eastAsia" w:ascii="宋体" w:hAnsi="宋体" w:eastAsia="宋体" w:cs="宋体"/>
          <w:b w:val="0"/>
          <w:bCs w:val="0"/>
          <w:i w:val="0"/>
          <w:caps w:val="0"/>
          <w:color w:val="auto"/>
          <w:spacing w:val="0"/>
          <w:sz w:val="28"/>
          <w:szCs w:val="28"/>
          <w:shd w:val="clear" w:fill="FFFFFF"/>
          <w:lang w:val="en-US" w:eastAsia="zh-CN"/>
        </w:rPr>
        <w:t>5-15个</w:t>
      </w:r>
      <w:r>
        <w:rPr>
          <w:rFonts w:hint="eastAsia" w:ascii="宋体" w:hAnsi="宋体" w:eastAsia="宋体" w:cs="宋体"/>
          <w:b w:val="0"/>
          <w:bCs w:val="0"/>
          <w:i w:val="0"/>
          <w:caps w:val="0"/>
          <w:color w:val="auto"/>
          <w:spacing w:val="0"/>
          <w:sz w:val="28"/>
          <w:szCs w:val="28"/>
          <w:shd w:val="clear" w:fill="FFFFFF"/>
        </w:rPr>
        <w:t>作日完成核准或核驳手续。</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38、</w:t>
      </w:r>
      <w:r>
        <w:rPr>
          <w:rFonts w:hint="eastAsia" w:ascii="宋体" w:hAnsi="宋体" w:eastAsia="宋体" w:cs="宋体"/>
          <w:b w:val="0"/>
          <w:bCs w:val="0"/>
          <w:i w:val="0"/>
          <w:caps w:val="0"/>
          <w:color w:val="auto"/>
          <w:spacing w:val="0"/>
          <w:sz w:val="28"/>
          <w:szCs w:val="28"/>
          <w:shd w:val="clear" w:fill="FFFFFF"/>
          <w:lang w:val="en-US" w:eastAsia="zh-CN"/>
        </w:rPr>
        <w:t>下列属于</w:t>
      </w:r>
      <w:r>
        <w:rPr>
          <w:rStyle w:val="9"/>
          <w:rFonts w:hint="eastAsia" w:ascii="宋体" w:hAnsi="宋体" w:eastAsia="宋体" w:cs="宋体"/>
          <w:b w:val="0"/>
          <w:bCs w:val="0"/>
          <w:i w:val="0"/>
          <w:caps w:val="0"/>
          <w:color w:val="auto"/>
          <w:spacing w:val="0"/>
          <w:sz w:val="28"/>
          <w:szCs w:val="28"/>
          <w:shd w:val="clear" w:fill="FFFFFF"/>
        </w:rPr>
        <w:t>集团公司的组织</w:t>
      </w:r>
      <w:r>
        <w:rPr>
          <w:rStyle w:val="9"/>
          <w:rFonts w:hint="eastAsia" w:ascii="宋体" w:hAnsi="宋体" w:eastAsia="宋体" w:cs="宋体"/>
          <w:b w:val="0"/>
          <w:bCs w:val="0"/>
          <w:i w:val="0"/>
          <w:caps w:val="0"/>
          <w:color w:val="auto"/>
          <w:spacing w:val="0"/>
          <w:sz w:val="28"/>
          <w:szCs w:val="28"/>
          <w:shd w:val="clear" w:fill="FFFFFF"/>
          <w:lang w:eastAsia="zh-CN"/>
        </w:rPr>
        <w:t>形式的是：</w:t>
      </w:r>
      <w:r>
        <w:rPr>
          <w:rFonts w:hint="eastAsia" w:ascii="宋体" w:hAnsi="宋体" w:eastAsia="宋体" w:cs="宋体"/>
          <w:b w:val="0"/>
          <w:bCs w:val="0"/>
          <w:i w:val="0"/>
          <w:caps w:val="0"/>
          <w:color w:val="auto"/>
          <w:spacing w:val="0"/>
          <w:sz w:val="28"/>
          <w:szCs w:val="28"/>
          <w:shd w:val="clear" w:fill="FFFFFF"/>
        </w:rPr>
        <w:t>直线职能制</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i w:val="0"/>
          <w:caps w:val="0"/>
          <w:color w:val="auto"/>
          <w:spacing w:val="0"/>
          <w:sz w:val="28"/>
          <w:szCs w:val="28"/>
          <w:shd w:val="clear" w:fill="FFFFFF"/>
        </w:rPr>
        <w:t>事业部制</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i w:val="0"/>
          <w:caps w:val="0"/>
          <w:color w:val="auto"/>
          <w:spacing w:val="0"/>
          <w:sz w:val="28"/>
          <w:szCs w:val="28"/>
          <w:shd w:val="clear" w:fill="FFFFFF"/>
        </w:rPr>
        <w:t>控股制结构</w:t>
      </w:r>
      <w:r>
        <w:rPr>
          <w:rFonts w:hint="eastAsia" w:ascii="宋体" w:hAnsi="宋体" w:eastAsia="宋体" w:cs="宋体"/>
          <w:b w:val="0"/>
          <w:bCs w:val="0"/>
          <w:i w:val="0"/>
          <w:caps w:val="0"/>
          <w:color w:val="auto"/>
          <w:spacing w:val="0"/>
          <w:sz w:val="28"/>
          <w:szCs w:val="28"/>
          <w:shd w:val="clear" w:fill="FFFFFF"/>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39、</w:t>
      </w:r>
      <w:r>
        <w:rPr>
          <w:rFonts w:hint="eastAsia" w:ascii="宋体" w:hAnsi="宋体" w:eastAsia="宋体" w:cs="宋体"/>
          <w:b w:val="0"/>
          <w:bCs w:val="0"/>
          <w:color w:val="auto"/>
          <w:sz w:val="28"/>
          <w:szCs w:val="28"/>
        </w:rPr>
        <w:t>成立省级集团公司要有3个子公司（即控股企业）。</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Style w:val="9"/>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40、</w:t>
      </w:r>
      <w:r>
        <w:rPr>
          <w:rFonts w:hint="eastAsia" w:ascii="宋体" w:hAnsi="宋体" w:eastAsia="宋体" w:cs="宋体"/>
          <w:b w:val="0"/>
          <w:bCs w:val="0"/>
          <w:color w:val="auto"/>
          <w:sz w:val="28"/>
          <w:szCs w:val="28"/>
        </w:rPr>
        <w:t>成立省级集团公司母公司注册资金要到达5000万元以上。</w:t>
      </w:r>
    </w:p>
    <w:p>
      <w:pPr>
        <w:keepNext w:val="0"/>
        <w:keepLines w:val="0"/>
        <w:pageBreakBefore w:val="0"/>
        <w:widowControl w:val="0"/>
        <w:numPr>
          <w:ilvl w:val="0"/>
          <w:numId w:val="0"/>
        </w:numPr>
        <w:tabs>
          <w:tab w:val="center" w:pos="4153"/>
        </w:tabs>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val="en-US" w:eastAsia="zh-CN"/>
        </w:rPr>
        <w:t>41、</w:t>
      </w:r>
      <w:r>
        <w:rPr>
          <w:rFonts w:hint="eastAsia" w:ascii="宋体" w:hAnsi="宋体" w:eastAsia="宋体" w:cs="宋体"/>
          <w:b w:val="0"/>
          <w:bCs w:val="0"/>
          <w:color w:val="auto"/>
          <w:sz w:val="28"/>
          <w:szCs w:val="28"/>
        </w:rPr>
        <w:t>变更公司法人《章程修正案》上需要新法人签名。</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kern w:val="2"/>
          <w:sz w:val="28"/>
          <w:szCs w:val="28"/>
          <w:highlight w:val="none"/>
          <w:lang w:val="en-US" w:eastAsia="zh-CN" w:bidi="ar-SA"/>
        </w:rPr>
        <w:t>个人独资企业应当登记的事项包括：出资额和出资方式、投资人姓名和居所。</w:t>
      </w:r>
    </w:p>
    <w:p>
      <w:pPr>
        <w:keepNext w:val="0"/>
        <w:keepLines w:val="0"/>
        <w:pageBreakBefore w:val="0"/>
        <w:widowControl w:val="0"/>
        <w:numPr>
          <w:ilvl w:val="0"/>
          <w:numId w:val="0"/>
        </w:numPr>
        <w:tabs>
          <w:tab w:val="center" w:pos="4153"/>
        </w:tabs>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43</w:t>
      </w:r>
      <w:r>
        <w:rPr>
          <w:rFonts w:hint="eastAsia" w:ascii="宋体" w:hAnsi="宋体" w:eastAsia="宋体" w:cs="宋体"/>
          <w:b w:val="0"/>
          <w:bCs w:val="0"/>
          <w:color w:val="auto"/>
          <w:sz w:val="28"/>
          <w:szCs w:val="28"/>
        </w:rPr>
        <w:t>、企业名称预先核准通知书的最长保留期限为6个月</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tabs>
          <w:tab w:val="center" w:pos="4153"/>
        </w:tabs>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44、</w:t>
      </w:r>
      <w:r>
        <w:rPr>
          <w:rFonts w:hint="eastAsia" w:ascii="宋体" w:hAnsi="宋体" w:eastAsia="宋体" w:cs="宋体"/>
          <w:b w:val="0"/>
          <w:bCs w:val="0"/>
          <w:color w:val="auto"/>
          <w:sz w:val="28"/>
          <w:szCs w:val="28"/>
        </w:rPr>
        <w:t>设立以“云南”开头的有限公司，其注册资本最低为100万元</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45、</w:t>
      </w:r>
      <w:r>
        <w:rPr>
          <w:rFonts w:hint="eastAsia" w:ascii="宋体" w:hAnsi="宋体" w:eastAsia="宋体" w:cs="宋体"/>
          <w:b w:val="0"/>
          <w:bCs w:val="0"/>
          <w:color w:val="auto"/>
          <w:sz w:val="28"/>
          <w:szCs w:val="28"/>
        </w:rPr>
        <w:t>有限公司股东人数可以为2个或5</w:t>
      </w:r>
      <w:r>
        <w:rPr>
          <w:rFonts w:hint="eastAsia" w:ascii="宋体" w:hAnsi="宋体" w:eastAsia="宋体" w:cs="宋体"/>
          <w:b w:val="0"/>
          <w:bCs w:val="0"/>
          <w:color w:val="auto"/>
          <w:sz w:val="28"/>
          <w:szCs w:val="28"/>
          <w:lang w:val="en-US" w:eastAsia="zh-CN"/>
        </w:rPr>
        <w:t>0</w:t>
      </w:r>
      <w:r>
        <w:rPr>
          <w:rFonts w:hint="eastAsia" w:ascii="宋体" w:hAnsi="宋体" w:eastAsia="宋体" w:cs="宋体"/>
          <w:b w:val="0"/>
          <w:bCs w:val="0"/>
          <w:color w:val="auto"/>
          <w:sz w:val="28"/>
          <w:szCs w:val="28"/>
        </w:rPr>
        <w:t>个以下股东，既可以是自然人，也可以是法人。</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46、</w:t>
      </w:r>
      <w:r>
        <w:rPr>
          <w:rFonts w:hint="eastAsia" w:ascii="宋体" w:hAnsi="宋体" w:eastAsia="宋体" w:cs="宋体"/>
          <w:b w:val="0"/>
          <w:bCs w:val="0"/>
          <w:color w:val="auto"/>
          <w:sz w:val="28"/>
          <w:szCs w:val="28"/>
        </w:rPr>
        <w:t>公司企业法人营业执照以签发之日为公司成立日期。</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47、</w:t>
      </w:r>
      <w:r>
        <w:rPr>
          <w:rFonts w:hint="eastAsia" w:ascii="宋体" w:hAnsi="宋体" w:eastAsia="宋体" w:cs="宋体"/>
          <w:b w:val="0"/>
          <w:bCs w:val="0"/>
          <w:color w:val="auto"/>
          <w:sz w:val="28"/>
          <w:szCs w:val="28"/>
        </w:rPr>
        <w:t>下列关于一人有限公司的表述中，符合公司法律制度规定的是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一个自然人只能投资设立一个一人有限公司、财务会计报告应当经会计师事务所审验、股东不能证明公司财产独立于自己财产的，应当对公司债务承当连带责任</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48、</w:t>
      </w:r>
      <w:r>
        <w:rPr>
          <w:rFonts w:hint="eastAsia" w:ascii="宋体" w:hAnsi="宋体" w:eastAsia="宋体" w:cs="宋体"/>
          <w:b w:val="0"/>
          <w:bCs w:val="0"/>
          <w:color w:val="auto"/>
          <w:sz w:val="28"/>
          <w:szCs w:val="28"/>
        </w:rPr>
        <w:t>企业名称预先核明，在公司窗口递交后5个工作日拿核名通知书。</w:t>
      </w:r>
      <w:r>
        <w:rPr>
          <w:rFonts w:hint="eastAsia" w:ascii="宋体" w:hAnsi="宋体" w:eastAsia="宋体" w:cs="宋体"/>
          <w:b w:val="0"/>
          <w:bCs w:val="0"/>
          <w:color w:val="auto"/>
          <w:sz w:val="28"/>
          <w:szCs w:val="28"/>
          <w:lang w:val="en-US" w:eastAsia="zh-CN"/>
        </w:rPr>
        <w:t>49、</w:t>
      </w:r>
      <w:r>
        <w:rPr>
          <w:rFonts w:hint="eastAsia" w:ascii="宋体" w:hAnsi="宋体" w:eastAsia="宋体" w:cs="宋体"/>
          <w:b w:val="0"/>
          <w:bCs w:val="0"/>
          <w:color w:val="auto"/>
          <w:sz w:val="28"/>
          <w:szCs w:val="28"/>
        </w:rPr>
        <w:t>企业名称中的字号应当由2个以上的字组成。</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3"/>
          <w:sz w:val="28"/>
          <w:szCs w:val="28"/>
        </w:rPr>
      </w:pPr>
      <w:r>
        <w:rPr>
          <w:rFonts w:hint="eastAsia" w:ascii="宋体" w:hAnsi="宋体" w:eastAsia="宋体" w:cs="宋体"/>
          <w:b w:val="0"/>
          <w:bCs w:val="0"/>
          <w:color w:val="auto"/>
          <w:sz w:val="28"/>
          <w:szCs w:val="28"/>
          <w:lang w:val="en-US" w:eastAsia="zh-CN"/>
        </w:rPr>
        <w:t>50</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pacing w:val="6"/>
          <w:sz w:val="28"/>
          <w:szCs w:val="28"/>
        </w:rPr>
        <w:t>个体工商户，可以个人经营也可以家庭经营。个人经营的，以</w:t>
      </w:r>
      <w:r>
        <w:rPr>
          <w:rFonts w:hint="eastAsia" w:ascii="宋体" w:hAnsi="宋体" w:eastAsia="宋体" w:cs="宋体"/>
          <w:b w:val="0"/>
          <w:bCs w:val="0"/>
          <w:color w:val="auto"/>
          <w:sz w:val="28"/>
          <w:szCs w:val="28"/>
        </w:rPr>
        <w:t>个人全部财产</w:t>
      </w:r>
      <w:r>
        <w:rPr>
          <w:rFonts w:hint="eastAsia" w:ascii="宋体" w:hAnsi="宋体" w:eastAsia="宋体" w:cs="宋体"/>
          <w:b w:val="0"/>
          <w:bCs w:val="0"/>
          <w:color w:val="auto"/>
          <w:spacing w:val="3"/>
          <w:sz w:val="28"/>
          <w:szCs w:val="28"/>
        </w:rPr>
        <w:t>承担民事责任。</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6"/>
          <w:sz w:val="28"/>
          <w:szCs w:val="28"/>
          <w:shd w:val="clear" w:color="auto" w:fill="FFFFFF"/>
        </w:rPr>
      </w:pPr>
      <w:r>
        <w:rPr>
          <w:rFonts w:hint="eastAsia" w:ascii="宋体" w:hAnsi="宋体" w:eastAsia="宋体" w:cs="宋体"/>
          <w:b w:val="0"/>
          <w:bCs w:val="0"/>
          <w:color w:val="auto"/>
          <w:spacing w:val="3"/>
          <w:sz w:val="28"/>
          <w:szCs w:val="28"/>
          <w:lang w:val="en-US" w:eastAsia="zh-CN"/>
        </w:rPr>
        <w:t>51、</w:t>
      </w:r>
      <w:r>
        <w:rPr>
          <w:rFonts w:hint="eastAsia" w:ascii="宋体" w:hAnsi="宋体" w:eastAsia="宋体" w:cs="宋体"/>
          <w:b w:val="0"/>
          <w:bCs w:val="0"/>
          <w:color w:val="auto"/>
          <w:spacing w:val="6"/>
          <w:sz w:val="28"/>
          <w:szCs w:val="28"/>
          <w:shd w:val="clear" w:color="auto" w:fill="FFFFFF"/>
        </w:rPr>
        <w:t>工商所实施市场监督检查的方式以</w:t>
      </w:r>
      <w:r>
        <w:rPr>
          <w:rFonts w:hint="eastAsia" w:ascii="宋体" w:hAnsi="宋体" w:eastAsia="宋体" w:cs="宋体"/>
          <w:b w:val="0"/>
          <w:bCs w:val="0"/>
          <w:color w:val="auto"/>
          <w:sz w:val="28"/>
          <w:szCs w:val="28"/>
        </w:rPr>
        <w:t>实地检查</w:t>
      </w:r>
      <w:r>
        <w:rPr>
          <w:rFonts w:hint="eastAsia" w:ascii="宋体" w:hAnsi="宋体" w:eastAsia="宋体" w:cs="宋体"/>
          <w:b w:val="0"/>
          <w:bCs w:val="0"/>
          <w:color w:val="auto"/>
          <w:spacing w:val="6"/>
          <w:sz w:val="28"/>
          <w:szCs w:val="28"/>
          <w:shd w:val="clear" w:color="auto" w:fill="FFFFFF"/>
        </w:rPr>
        <w:t>为主，以其他方式为辅。</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6"/>
          <w:sz w:val="28"/>
          <w:szCs w:val="28"/>
          <w:shd w:val="clear" w:color="auto" w:fill="FFFFFF"/>
          <w:lang w:val="en-US" w:eastAsia="zh-CN"/>
        </w:rPr>
        <w:t>52、</w:t>
      </w:r>
      <w:r>
        <w:rPr>
          <w:rFonts w:hint="eastAsia" w:ascii="宋体" w:hAnsi="宋体" w:eastAsia="宋体" w:cs="宋体"/>
          <w:b w:val="0"/>
          <w:bCs w:val="0"/>
          <w:color w:val="auto"/>
          <w:sz w:val="28"/>
          <w:szCs w:val="28"/>
        </w:rPr>
        <w:t>个体工商户李某违反集市贸易管理规定，工商对其作出罚款100元的处罚，则本案可适用简易程序</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53、</w:t>
      </w:r>
      <w:r>
        <w:rPr>
          <w:rFonts w:hint="eastAsia" w:ascii="宋体" w:hAnsi="宋体" w:eastAsia="宋体" w:cs="宋体"/>
          <w:b w:val="0"/>
          <w:bCs w:val="0"/>
          <w:color w:val="auto"/>
          <w:sz w:val="28"/>
          <w:szCs w:val="28"/>
        </w:rPr>
        <w:t>企业在年检前变更了董事，但未到工商部门办理备案手续，录入备案事项情况时应该在董事栏录入：与备案不一致，现状是…</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clear" w:color="auto" w:fill="auto"/>
        </w:rPr>
      </w:pPr>
      <w:r>
        <w:rPr>
          <w:rFonts w:hint="eastAsia" w:ascii="宋体" w:hAnsi="宋体" w:eastAsia="宋体" w:cs="宋体"/>
          <w:b w:val="0"/>
          <w:bCs w:val="0"/>
          <w:color w:val="auto"/>
          <w:sz w:val="28"/>
          <w:szCs w:val="28"/>
          <w:lang w:val="en-US" w:eastAsia="zh-CN"/>
        </w:rPr>
        <w:t>54、</w:t>
      </w:r>
      <w:r>
        <w:rPr>
          <w:rFonts w:hint="eastAsia" w:ascii="宋体" w:hAnsi="宋体" w:eastAsia="宋体" w:cs="宋体"/>
          <w:b w:val="0"/>
          <w:bCs w:val="0"/>
          <w:color w:val="auto"/>
          <w:spacing w:val="-2"/>
          <w:sz w:val="28"/>
          <w:szCs w:val="28"/>
          <w:shd w:val="clear" w:color="auto" w:fill="auto"/>
        </w:rPr>
        <w:t>根据《企业年度检验办法》的规定，企业应当在6月30日前向企业登记机关提交年检材料</w:t>
      </w:r>
      <w:r>
        <w:rPr>
          <w:rFonts w:hint="eastAsia" w:ascii="宋体" w:hAnsi="宋体" w:eastAsia="宋体" w:cs="宋体"/>
          <w:b w:val="0"/>
          <w:bCs w:val="0"/>
          <w:color w:val="auto"/>
          <w:spacing w:val="-2"/>
          <w:sz w:val="28"/>
          <w:szCs w:val="28"/>
          <w:shd w:val="clear" w:color="auto" w:fill="auto"/>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55、</w:t>
      </w:r>
      <w:r>
        <w:rPr>
          <w:rFonts w:hint="eastAsia" w:ascii="宋体" w:hAnsi="宋体" w:eastAsia="宋体" w:cs="宋体"/>
          <w:b w:val="0"/>
          <w:bCs w:val="0"/>
          <w:color w:val="auto"/>
          <w:sz w:val="28"/>
          <w:szCs w:val="28"/>
        </w:rPr>
        <w:t>十三注册商标的有效期为15年自核准注册之日起。</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56、</w:t>
      </w:r>
      <w:r>
        <w:rPr>
          <w:rFonts w:hint="eastAsia" w:ascii="宋体" w:hAnsi="宋体" w:eastAsia="宋体" w:cs="宋体"/>
          <w:b w:val="0"/>
          <w:bCs w:val="0"/>
          <w:color w:val="auto"/>
          <w:sz w:val="28"/>
          <w:szCs w:val="28"/>
        </w:rPr>
        <w:t>形式检查，也叫书面检查，是指工商人员通过检查市场主体各类证件、文件、材料等，对市场主体登记情况和生产经营情况进行的检查。</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57、</w:t>
      </w:r>
      <w:r>
        <w:rPr>
          <w:rFonts w:hint="eastAsia" w:ascii="宋体" w:hAnsi="宋体" w:eastAsia="宋体" w:cs="宋体"/>
          <w:b w:val="0"/>
          <w:bCs w:val="0"/>
          <w:color w:val="auto"/>
          <w:sz w:val="28"/>
          <w:szCs w:val="28"/>
        </w:rPr>
        <w:t>公司可以使用</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 xml:space="preserve"> 个名称。</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lang w:val="en-US" w:eastAsia="zh-CN"/>
        </w:rPr>
        <w:t>58、</w:t>
      </w:r>
      <w:r>
        <w:rPr>
          <w:rFonts w:hint="eastAsia" w:ascii="宋体" w:hAnsi="宋体" w:eastAsia="宋体" w:cs="宋体"/>
          <w:b w:val="0"/>
          <w:bCs w:val="0"/>
          <w:color w:val="auto"/>
          <w:sz w:val="28"/>
          <w:szCs w:val="28"/>
          <w:shd w:val="solid" w:color="FFFFFF" w:fill="auto"/>
        </w:rPr>
        <w:t xml:space="preserve">有限责任公司的股东以其认缴的出资额为限对公司承担责任，公司以其全部财产对公司债务承担责任。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59、</w:t>
      </w:r>
      <w:r>
        <w:rPr>
          <w:rFonts w:hint="eastAsia" w:ascii="宋体" w:hAnsi="宋体" w:eastAsia="宋体" w:cs="宋体"/>
          <w:b w:val="0"/>
          <w:bCs w:val="0"/>
          <w:color w:val="auto"/>
          <w:sz w:val="28"/>
          <w:szCs w:val="28"/>
          <w:shd w:val="solid" w:color="FFFFFF" w:fill="auto"/>
        </w:rPr>
        <w:t>某服饰有限责任公司登记的注册资本为人民币14万元，其全体股东首次出资额不得低于人民币3万元，其余部分由股东自公司成立之日起2年内缴足。</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60、</w:t>
      </w:r>
      <w:r>
        <w:rPr>
          <w:rFonts w:hint="eastAsia" w:ascii="宋体" w:hAnsi="宋体" w:eastAsia="宋体" w:cs="宋体"/>
          <w:b w:val="0"/>
          <w:bCs w:val="0"/>
          <w:color w:val="auto"/>
          <w:sz w:val="28"/>
          <w:szCs w:val="28"/>
          <w:shd w:val="solid" w:color="FFFFFF" w:fill="auto"/>
        </w:rPr>
        <w:t>有限责任公司全体股东的货币出资金额不得低于公司注册资本的30％</w:t>
      </w:r>
      <w:r>
        <w:rPr>
          <w:rFonts w:hint="eastAsia" w:ascii="宋体" w:hAnsi="宋体" w:eastAsia="宋体" w:cs="宋体"/>
          <w:b w:val="0"/>
          <w:bCs w:val="0"/>
          <w:color w:val="auto"/>
          <w:sz w:val="28"/>
          <w:szCs w:val="28"/>
          <w:shd w:val="solid" w:color="FFFFFF" w:fill="auto"/>
          <w:lang w:eastAsia="zh-CN"/>
        </w:rPr>
        <w:t>。</w:t>
      </w:r>
      <w:r>
        <w:rPr>
          <w:rFonts w:hint="eastAsia" w:ascii="宋体" w:hAnsi="宋体" w:eastAsia="宋体" w:cs="宋体"/>
          <w:b w:val="0"/>
          <w:bCs w:val="0"/>
          <w:color w:val="auto"/>
          <w:sz w:val="28"/>
          <w:szCs w:val="28"/>
          <w:shd w:val="solid" w:color="FFFFFF" w:fill="auto"/>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61、</w:t>
      </w:r>
      <w:r>
        <w:rPr>
          <w:rFonts w:hint="eastAsia" w:ascii="宋体" w:hAnsi="宋体" w:eastAsia="宋体" w:cs="宋体"/>
          <w:b w:val="0"/>
          <w:bCs w:val="0"/>
          <w:color w:val="auto"/>
          <w:sz w:val="28"/>
          <w:szCs w:val="28"/>
          <w:shd w:val="solid" w:color="FFFFFF" w:fill="auto"/>
        </w:rPr>
        <w:t>某有限责任公司召开股东会，决议与其他公司进行合并，该决议</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lang w:eastAsia="zh-CN"/>
        </w:rPr>
      </w:pPr>
      <w:r>
        <w:rPr>
          <w:rFonts w:hint="eastAsia" w:ascii="宋体" w:hAnsi="宋体" w:eastAsia="宋体" w:cs="宋体"/>
          <w:b w:val="0"/>
          <w:bCs w:val="0"/>
          <w:color w:val="auto"/>
          <w:kern w:val="10"/>
          <w:sz w:val="28"/>
          <w:szCs w:val="28"/>
          <w:shd w:val="solid" w:color="FFFFFF" w:fill="auto"/>
        </w:rPr>
        <w:t>必须经代表2/3以上表决权的股东表决同。</w:t>
      </w:r>
      <w:r>
        <w:rPr>
          <w:rFonts w:hint="eastAsia" w:ascii="宋体" w:hAnsi="宋体" w:eastAsia="宋体" w:cs="宋体"/>
          <w:b w:val="0"/>
          <w:bCs w:val="0"/>
          <w:color w:val="auto"/>
          <w:kern w:val="10"/>
          <w:sz w:val="28"/>
          <w:szCs w:val="28"/>
          <w:shd w:val="solid" w:color="FFFFFF" w:fill="auto"/>
          <w:lang w:val="en-US" w:eastAsia="zh-CN"/>
        </w:rPr>
        <w:t xml:space="preserve"> </w:t>
      </w:r>
      <w:r>
        <w:rPr>
          <w:rFonts w:hint="eastAsia" w:ascii="宋体" w:hAnsi="宋体" w:eastAsia="宋体" w:cs="宋体"/>
          <w:b w:val="0"/>
          <w:bCs w:val="0"/>
          <w:color w:val="auto"/>
          <w:sz w:val="28"/>
          <w:szCs w:val="28"/>
          <w:shd w:val="solid" w:color="FFFFFF" w:fill="auto"/>
        </w:rPr>
        <w:t xml:space="preserve">                              </w:t>
      </w:r>
      <w:r>
        <w:rPr>
          <w:rFonts w:hint="eastAsia" w:ascii="宋体" w:hAnsi="宋体" w:eastAsia="宋体" w:cs="宋体"/>
          <w:b w:val="0"/>
          <w:bCs w:val="0"/>
          <w:color w:val="auto"/>
          <w:sz w:val="28"/>
          <w:szCs w:val="28"/>
          <w:lang w:val="en-US" w:eastAsia="zh-CN"/>
        </w:rPr>
        <w:t>62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shd w:val="solid" w:color="FFFFFF" w:fill="auto"/>
        </w:rPr>
        <w:t>有限责任公司注册资本最低限额为人民币3万元</w:t>
      </w:r>
      <w:r>
        <w:rPr>
          <w:rFonts w:hint="eastAsia" w:ascii="宋体" w:hAnsi="宋体" w:eastAsia="宋体" w:cs="宋体"/>
          <w:b w:val="0"/>
          <w:bCs w:val="0"/>
          <w:color w:val="auto"/>
          <w:sz w:val="28"/>
          <w:szCs w:val="28"/>
          <w:shd w:val="solid" w:color="FFFFFF" w:fill="auto"/>
          <w:lang w:eastAsia="zh-CN"/>
        </w:rPr>
        <w:t>。</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63、</w:t>
      </w:r>
      <w:r>
        <w:rPr>
          <w:rFonts w:hint="eastAsia" w:ascii="宋体" w:hAnsi="宋体" w:eastAsia="宋体" w:cs="宋体"/>
          <w:b w:val="0"/>
          <w:bCs w:val="0"/>
          <w:color w:val="auto"/>
          <w:sz w:val="28"/>
          <w:szCs w:val="28"/>
          <w:shd w:val="solid" w:color="FFFFFF" w:fill="auto"/>
        </w:rPr>
        <w:t>有关个人独资企业的表述正确的是</w:t>
      </w:r>
      <w:r>
        <w:rPr>
          <w:rFonts w:hint="eastAsia" w:ascii="宋体" w:hAnsi="宋体" w:eastAsia="宋体" w:cs="宋体"/>
          <w:b w:val="0"/>
          <w:bCs w:val="0"/>
          <w:color w:val="auto"/>
          <w:sz w:val="28"/>
          <w:szCs w:val="28"/>
          <w:shd w:val="solid" w:color="FFFFFF" w:fill="auto"/>
          <w:lang w:eastAsia="zh-CN"/>
        </w:rPr>
        <w:t>：</w:t>
      </w:r>
      <w:r>
        <w:rPr>
          <w:rFonts w:hint="eastAsia" w:ascii="宋体" w:hAnsi="宋体" w:eastAsia="宋体" w:cs="宋体"/>
          <w:b w:val="0"/>
          <w:bCs w:val="0"/>
          <w:color w:val="auto"/>
          <w:sz w:val="28"/>
          <w:szCs w:val="28"/>
          <w:shd w:val="solid" w:color="FFFFFF" w:fill="auto"/>
        </w:rPr>
        <w:t>个人独资企业不设分支机构 、个人独资企业的投资人出资不能采用申报方式 、</w:t>
      </w:r>
      <w:r>
        <w:rPr>
          <w:rFonts w:hint="eastAsia" w:ascii="宋体" w:hAnsi="宋体" w:eastAsia="宋体" w:cs="宋体"/>
          <w:b w:val="0"/>
          <w:bCs w:val="0"/>
          <w:color w:val="auto"/>
          <w:spacing w:val="-2"/>
          <w:sz w:val="28"/>
          <w:szCs w:val="28"/>
          <w:shd w:val="solid" w:color="FFFFFF" w:fill="auto"/>
        </w:rPr>
        <w:t>个人独资企业的投资人以其认缴的出资额为限对企业债务承担责</w:t>
      </w:r>
      <w:r>
        <w:rPr>
          <w:rFonts w:hint="eastAsia" w:ascii="宋体" w:hAnsi="宋体" w:eastAsia="宋体" w:cs="宋体"/>
          <w:b w:val="0"/>
          <w:bCs w:val="0"/>
          <w:color w:val="auto"/>
          <w:sz w:val="28"/>
          <w:szCs w:val="28"/>
          <w:shd w:val="solid" w:color="FFFFFF" w:fill="auto"/>
        </w:rPr>
        <w:t>任。</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6"/>
          <w:sz w:val="28"/>
          <w:szCs w:val="28"/>
          <w:shd w:val="solid" w:color="FFFFFF" w:fill="auto"/>
        </w:rPr>
      </w:pPr>
      <w:r>
        <w:rPr>
          <w:rFonts w:hint="eastAsia" w:ascii="宋体" w:hAnsi="宋体" w:eastAsia="宋体" w:cs="宋体"/>
          <w:b w:val="0"/>
          <w:bCs w:val="0"/>
          <w:color w:val="auto"/>
          <w:spacing w:val="-6"/>
          <w:sz w:val="28"/>
          <w:szCs w:val="28"/>
          <w:shd w:val="solid" w:color="FFFFFF" w:fill="auto"/>
          <w:lang w:val="en-US" w:eastAsia="zh-CN"/>
        </w:rPr>
        <w:t>64</w:t>
      </w:r>
      <w:r>
        <w:rPr>
          <w:rFonts w:hint="eastAsia" w:ascii="宋体" w:hAnsi="宋体" w:eastAsia="宋体" w:cs="宋体"/>
          <w:b w:val="0"/>
          <w:bCs w:val="0"/>
          <w:color w:val="auto"/>
          <w:spacing w:val="-6"/>
          <w:sz w:val="28"/>
          <w:szCs w:val="28"/>
          <w:shd w:val="solid" w:color="FFFFFF" w:fill="auto"/>
        </w:rPr>
        <w:t xml:space="preserve">、从事食品流通应当依法取得食品流通许可。           </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6"/>
          <w:sz w:val="28"/>
          <w:szCs w:val="28"/>
          <w:shd w:val="solid" w:color="FFFFFF" w:fill="auto"/>
        </w:rPr>
      </w:pPr>
      <w:r>
        <w:rPr>
          <w:rFonts w:hint="eastAsia" w:ascii="宋体" w:hAnsi="宋体" w:eastAsia="宋体" w:cs="宋体"/>
          <w:b w:val="0"/>
          <w:bCs w:val="0"/>
          <w:color w:val="auto"/>
          <w:spacing w:val="-6"/>
          <w:sz w:val="28"/>
          <w:szCs w:val="28"/>
          <w:shd w:val="solid" w:color="FFFFFF" w:fill="auto"/>
          <w:lang w:val="en-US" w:eastAsia="zh-CN"/>
        </w:rPr>
        <w:t>65</w:t>
      </w:r>
      <w:r>
        <w:rPr>
          <w:rFonts w:hint="eastAsia" w:ascii="宋体" w:hAnsi="宋体" w:eastAsia="宋体" w:cs="宋体"/>
          <w:b w:val="0"/>
          <w:bCs w:val="0"/>
          <w:color w:val="auto"/>
          <w:spacing w:val="-6"/>
          <w:sz w:val="28"/>
          <w:szCs w:val="28"/>
          <w:shd w:val="solid" w:color="FFFFFF" w:fill="auto"/>
        </w:rPr>
        <w:t>、公司的经营范围由公司章程规定，并依法登记，公司可修改公司章程，改变经营范围，但是应当办理变更登记。</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66、</w:t>
      </w:r>
      <w:r>
        <w:rPr>
          <w:rFonts w:hint="eastAsia" w:ascii="宋体" w:hAnsi="宋体" w:eastAsia="宋体" w:cs="宋体"/>
          <w:b w:val="0"/>
          <w:bCs w:val="0"/>
          <w:color w:val="auto"/>
          <w:sz w:val="28"/>
          <w:szCs w:val="28"/>
        </w:rPr>
        <w:t>不得担任有限公司监事的有本公司总经理</w:t>
      </w:r>
      <w:r>
        <w:rPr>
          <w:rFonts w:hint="eastAsia" w:ascii="宋体" w:hAnsi="宋体" w:eastAsia="宋体" w:cs="宋体"/>
          <w:b w:val="0"/>
          <w:bCs w:val="0"/>
          <w:color w:val="auto"/>
          <w:sz w:val="28"/>
          <w:szCs w:val="28"/>
          <w:lang w:eastAsia="zh-CN"/>
        </w:rPr>
        <w:t>和董事。</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67、</w:t>
      </w:r>
      <w:r>
        <w:rPr>
          <w:rFonts w:hint="eastAsia" w:ascii="宋体" w:hAnsi="宋体" w:eastAsia="宋体" w:cs="宋体"/>
          <w:b w:val="0"/>
          <w:bCs w:val="0"/>
          <w:color w:val="auto"/>
          <w:sz w:val="28"/>
          <w:szCs w:val="28"/>
        </w:rPr>
        <w:t>有限公司向登记机关申请注销备案时，应提供的材料有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有限公司营业执照复印件、指定委托人代理人申请书、股东会决议</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68</w:t>
      </w:r>
      <w:r>
        <w:rPr>
          <w:rFonts w:hint="eastAsia" w:ascii="宋体" w:hAnsi="宋体" w:eastAsia="宋体" w:cs="宋体"/>
          <w:b w:val="0"/>
          <w:bCs w:val="0"/>
          <w:color w:val="auto"/>
          <w:sz w:val="28"/>
          <w:szCs w:val="28"/>
        </w:rPr>
        <w:t>、有限公司申请办理“三证合一”时，下列应交回登记机关的证件原件有组织机构代码证正副本、税务登记证正副本</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69</w:t>
      </w:r>
      <w:r>
        <w:rPr>
          <w:rFonts w:hint="eastAsia" w:ascii="宋体" w:hAnsi="宋体" w:eastAsia="宋体" w:cs="宋体"/>
          <w:b w:val="0"/>
          <w:bCs w:val="0"/>
          <w:color w:val="auto"/>
          <w:sz w:val="28"/>
          <w:szCs w:val="28"/>
        </w:rPr>
        <w:t>、个体工商户可以在国家法律和政策允许的范围内从事以下行业</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体育娱乐</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咨询服务、饮食业</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70</w:t>
      </w:r>
      <w:r>
        <w:rPr>
          <w:rFonts w:hint="eastAsia" w:ascii="宋体" w:hAnsi="宋体" w:eastAsia="宋体" w:cs="宋体"/>
          <w:b w:val="0"/>
          <w:bCs w:val="0"/>
          <w:color w:val="auto"/>
          <w:sz w:val="28"/>
          <w:szCs w:val="28"/>
        </w:rPr>
        <w:t>、办案人员应当收集、调取与案件有关的原始凭证作为证据；调取原始证据有困难的，可以提取复印件、影印件或者抄录本，由证据提供人标明与原件无误、注明出证日期、注明证据出处、签名或盖章</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7"/>
          <w:sz w:val="28"/>
          <w:szCs w:val="28"/>
          <w:shd w:val="clear" w:color="auto" w:fill="FFFFFF"/>
        </w:rPr>
      </w:pPr>
      <w:r>
        <w:rPr>
          <w:rFonts w:hint="eastAsia" w:ascii="宋体" w:hAnsi="宋体" w:eastAsia="宋体" w:cs="宋体"/>
          <w:b w:val="0"/>
          <w:bCs w:val="0"/>
          <w:color w:val="auto"/>
          <w:sz w:val="28"/>
          <w:szCs w:val="28"/>
          <w:lang w:val="en-US" w:eastAsia="zh-CN"/>
        </w:rPr>
        <w:t>71</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pacing w:val="7"/>
          <w:sz w:val="28"/>
          <w:szCs w:val="28"/>
          <w:shd w:val="clear" w:color="auto" w:fill="FFFFFF"/>
        </w:rPr>
        <w:t>工商行政管理机关举行听证，应当遵循的原则有</w:t>
      </w:r>
      <w:r>
        <w:rPr>
          <w:rFonts w:hint="eastAsia" w:ascii="宋体" w:hAnsi="宋体" w:eastAsia="宋体" w:cs="宋体"/>
          <w:b w:val="0"/>
          <w:bCs w:val="0"/>
          <w:color w:val="auto"/>
          <w:spacing w:val="7"/>
          <w:sz w:val="28"/>
          <w:szCs w:val="28"/>
          <w:shd w:val="clear" w:color="auto" w:fill="FFFFFF"/>
          <w:lang w:val="en-US" w:eastAsia="zh-CN"/>
        </w:rPr>
        <w:t>:</w:t>
      </w:r>
      <w:r>
        <w:rPr>
          <w:rFonts w:hint="eastAsia" w:ascii="宋体" w:hAnsi="宋体" w:eastAsia="宋体" w:cs="宋体"/>
          <w:b w:val="0"/>
          <w:bCs w:val="0"/>
          <w:color w:val="auto"/>
          <w:spacing w:val="10"/>
          <w:sz w:val="28"/>
          <w:szCs w:val="28"/>
        </w:rPr>
        <w:t>保障和便利当事人行使陈述权、申辩权和质证权</w:t>
      </w:r>
      <w:r>
        <w:rPr>
          <w:rFonts w:hint="eastAsia" w:ascii="宋体" w:hAnsi="宋体" w:eastAsia="宋体" w:cs="宋体"/>
          <w:b w:val="0"/>
          <w:bCs w:val="0"/>
          <w:color w:val="auto"/>
          <w:spacing w:val="10"/>
          <w:sz w:val="28"/>
          <w:szCs w:val="28"/>
          <w:lang w:val="en-US" w:eastAsia="zh-CN"/>
        </w:rPr>
        <w:t>,</w:t>
      </w:r>
      <w:r>
        <w:rPr>
          <w:rFonts w:hint="eastAsia" w:ascii="宋体" w:hAnsi="宋体" w:eastAsia="宋体" w:cs="宋体"/>
          <w:b w:val="0"/>
          <w:bCs w:val="0"/>
          <w:color w:val="auto"/>
          <w:spacing w:val="7"/>
          <w:sz w:val="28"/>
          <w:szCs w:val="28"/>
          <w:shd w:val="clear" w:color="auto" w:fill="FFFFFF"/>
        </w:rPr>
        <w:t>公开、公正</w:t>
      </w:r>
      <w:r>
        <w:rPr>
          <w:rFonts w:hint="eastAsia" w:ascii="宋体" w:hAnsi="宋体" w:eastAsia="宋体" w:cs="宋体"/>
          <w:b w:val="0"/>
          <w:bCs w:val="0"/>
          <w:color w:val="auto"/>
          <w:spacing w:val="7"/>
          <w:sz w:val="28"/>
          <w:szCs w:val="28"/>
          <w:shd w:val="clear" w:color="auto" w:fill="FFFFFF"/>
          <w:lang w:val="en-US" w:eastAsia="zh-CN"/>
        </w:rPr>
        <w:t>,</w:t>
      </w:r>
      <w:r>
        <w:rPr>
          <w:rFonts w:hint="eastAsia" w:ascii="宋体" w:hAnsi="宋体" w:eastAsia="宋体" w:cs="宋体"/>
          <w:b w:val="0"/>
          <w:bCs w:val="0"/>
          <w:color w:val="auto"/>
          <w:spacing w:val="7"/>
          <w:sz w:val="28"/>
          <w:szCs w:val="28"/>
          <w:shd w:val="clear" w:color="auto" w:fill="FFFFFF"/>
        </w:rPr>
        <w:t>依法实行回避制度</w:t>
      </w:r>
      <w:r>
        <w:rPr>
          <w:rFonts w:hint="eastAsia" w:ascii="宋体" w:hAnsi="宋体" w:eastAsia="宋体" w:cs="宋体"/>
          <w:b w:val="0"/>
          <w:bCs w:val="0"/>
          <w:color w:val="auto"/>
          <w:spacing w:val="7"/>
          <w:sz w:val="28"/>
          <w:szCs w:val="28"/>
          <w:shd w:val="clear" w:color="auto" w:fill="FFFFFF"/>
          <w:lang w:val="en-US" w:eastAsia="zh-CN"/>
        </w:rPr>
        <w:t>,</w:t>
      </w:r>
      <w:r>
        <w:rPr>
          <w:rFonts w:hint="eastAsia" w:ascii="宋体" w:hAnsi="宋体" w:eastAsia="宋体" w:cs="宋体"/>
          <w:b w:val="0"/>
          <w:bCs w:val="0"/>
          <w:color w:val="auto"/>
          <w:spacing w:val="7"/>
          <w:sz w:val="28"/>
          <w:szCs w:val="28"/>
          <w:shd w:val="clear" w:color="auto" w:fill="FFFFFF"/>
        </w:rPr>
        <w:t>不得向当事人收取费用</w:t>
      </w:r>
      <w:r>
        <w:rPr>
          <w:rFonts w:hint="eastAsia" w:ascii="宋体" w:hAnsi="宋体" w:eastAsia="宋体" w:cs="宋体"/>
          <w:b w:val="0"/>
          <w:bCs w:val="0"/>
          <w:color w:val="auto"/>
          <w:spacing w:val="7"/>
          <w:sz w:val="28"/>
          <w:szCs w:val="28"/>
          <w:shd w:val="clear" w:color="auto" w:fill="FFFFFF"/>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7"/>
          <w:sz w:val="28"/>
          <w:szCs w:val="28"/>
          <w:shd w:val="clear" w:color="auto" w:fill="FFFFFF"/>
        </w:rPr>
      </w:pPr>
      <w:r>
        <w:rPr>
          <w:rFonts w:hint="eastAsia" w:ascii="宋体" w:hAnsi="宋体" w:eastAsia="宋体" w:cs="宋体"/>
          <w:b w:val="0"/>
          <w:bCs w:val="0"/>
          <w:color w:val="auto"/>
          <w:spacing w:val="7"/>
          <w:sz w:val="28"/>
          <w:szCs w:val="28"/>
          <w:shd w:val="clear" w:color="auto" w:fill="FFFFFF"/>
          <w:lang w:val="en-US" w:eastAsia="zh-CN"/>
        </w:rPr>
        <w:t>72</w:t>
      </w:r>
      <w:r>
        <w:rPr>
          <w:rFonts w:hint="eastAsia" w:ascii="宋体" w:hAnsi="宋体" w:eastAsia="宋体" w:cs="宋体"/>
          <w:b w:val="0"/>
          <w:bCs w:val="0"/>
          <w:color w:val="auto"/>
          <w:spacing w:val="7"/>
          <w:sz w:val="28"/>
          <w:szCs w:val="28"/>
          <w:shd w:val="clear" w:color="auto" w:fill="FFFFFF"/>
        </w:rPr>
        <w:t>、工商行政管理机关执法人员在查处无照经营行为时，以下哪些可以作为证据送货单、经营者的陈述、房东的证言</w:t>
      </w:r>
      <w:r>
        <w:rPr>
          <w:rFonts w:hint="eastAsia" w:ascii="宋体" w:hAnsi="宋体" w:eastAsia="宋体" w:cs="宋体"/>
          <w:b w:val="0"/>
          <w:bCs w:val="0"/>
          <w:color w:val="auto"/>
          <w:spacing w:val="7"/>
          <w:sz w:val="28"/>
          <w:szCs w:val="28"/>
          <w:shd w:val="clear" w:color="auto" w:fill="FFFFFF"/>
          <w:lang w:eastAsia="zh-CN"/>
        </w:rPr>
        <w:t>、</w:t>
      </w:r>
      <w:r>
        <w:rPr>
          <w:rFonts w:hint="eastAsia" w:ascii="宋体" w:hAnsi="宋体" w:eastAsia="宋体" w:cs="宋体"/>
          <w:b w:val="0"/>
          <w:bCs w:val="0"/>
          <w:color w:val="auto"/>
          <w:spacing w:val="7"/>
          <w:sz w:val="28"/>
          <w:szCs w:val="28"/>
          <w:shd w:val="clear" w:color="auto" w:fill="FFFFFF"/>
        </w:rPr>
        <w:t>现场检查笔录</w:t>
      </w:r>
      <w:r>
        <w:rPr>
          <w:rFonts w:hint="eastAsia" w:ascii="宋体" w:hAnsi="宋体" w:eastAsia="宋体" w:cs="宋体"/>
          <w:b w:val="0"/>
          <w:bCs w:val="0"/>
          <w:color w:val="auto"/>
          <w:spacing w:val="7"/>
          <w:sz w:val="28"/>
          <w:szCs w:val="28"/>
          <w:shd w:val="clear" w:color="auto" w:fill="FFFFFF"/>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7"/>
          <w:sz w:val="28"/>
          <w:szCs w:val="28"/>
          <w:shd w:val="clear" w:color="auto" w:fill="FFFFFF"/>
        </w:rPr>
      </w:pPr>
      <w:r>
        <w:rPr>
          <w:rFonts w:hint="eastAsia" w:ascii="宋体" w:hAnsi="宋体" w:eastAsia="宋体" w:cs="宋体"/>
          <w:b w:val="0"/>
          <w:bCs w:val="0"/>
          <w:color w:val="auto"/>
          <w:spacing w:val="7"/>
          <w:sz w:val="28"/>
          <w:szCs w:val="28"/>
          <w:shd w:val="clear" w:color="auto" w:fill="FFFFFF"/>
          <w:lang w:val="en-US" w:eastAsia="zh-CN"/>
        </w:rPr>
        <w:t>73、</w:t>
      </w:r>
      <w:r>
        <w:rPr>
          <w:rFonts w:hint="eastAsia" w:ascii="宋体" w:hAnsi="宋体" w:eastAsia="宋体" w:cs="宋体"/>
          <w:b w:val="0"/>
          <w:bCs w:val="0"/>
          <w:color w:val="auto"/>
          <w:spacing w:val="7"/>
          <w:sz w:val="28"/>
          <w:szCs w:val="28"/>
          <w:shd w:val="clear" w:color="auto" w:fill="FFFFFF"/>
        </w:rPr>
        <w:t>市场监督检查的原则有</w:t>
      </w:r>
      <w:r>
        <w:rPr>
          <w:rFonts w:hint="eastAsia" w:ascii="宋体" w:hAnsi="宋体" w:eastAsia="宋体" w:cs="宋体"/>
          <w:b w:val="0"/>
          <w:bCs w:val="0"/>
          <w:color w:val="auto"/>
          <w:spacing w:val="7"/>
          <w:sz w:val="28"/>
          <w:szCs w:val="28"/>
          <w:shd w:val="clear" w:color="auto" w:fill="FFFFFF"/>
          <w:lang w:eastAsia="zh-CN"/>
        </w:rPr>
        <w:t>：</w:t>
      </w:r>
      <w:r>
        <w:rPr>
          <w:rFonts w:hint="eastAsia" w:ascii="宋体" w:hAnsi="宋体" w:eastAsia="宋体" w:cs="宋体"/>
          <w:b w:val="0"/>
          <w:bCs w:val="0"/>
          <w:color w:val="auto"/>
          <w:spacing w:val="7"/>
          <w:sz w:val="28"/>
          <w:szCs w:val="28"/>
          <w:shd w:val="clear" w:color="auto" w:fill="FFFFFF"/>
        </w:rPr>
        <w:t>依法检查原则、及时检查原则、注重效果原则、责任明确原则</w:t>
      </w:r>
      <w:r>
        <w:rPr>
          <w:rFonts w:hint="eastAsia" w:ascii="宋体" w:hAnsi="宋体" w:eastAsia="宋体" w:cs="宋体"/>
          <w:b w:val="0"/>
          <w:bCs w:val="0"/>
          <w:color w:val="auto"/>
          <w:spacing w:val="7"/>
          <w:sz w:val="28"/>
          <w:szCs w:val="28"/>
          <w:shd w:val="clear" w:color="auto" w:fill="FFFFFF"/>
          <w:lang w:eastAsia="zh-CN"/>
        </w:rPr>
        <w:t>。</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74</w:t>
      </w:r>
      <w:r>
        <w:rPr>
          <w:rFonts w:hint="eastAsia" w:ascii="宋体" w:hAnsi="宋体" w:eastAsia="宋体" w:cs="宋体"/>
          <w:b w:val="0"/>
          <w:bCs w:val="0"/>
          <w:color w:val="auto"/>
          <w:sz w:val="28"/>
          <w:szCs w:val="28"/>
          <w:shd w:val="solid" w:color="FFFFFF" w:fill="auto"/>
        </w:rPr>
        <w:t>、有限责任公司的公司章程对公司</w:t>
      </w:r>
      <w:r>
        <w:rPr>
          <w:rFonts w:hint="eastAsia" w:ascii="宋体" w:hAnsi="宋体" w:eastAsia="宋体" w:cs="宋体"/>
          <w:b w:val="0"/>
          <w:bCs w:val="0"/>
          <w:color w:val="auto"/>
          <w:sz w:val="28"/>
          <w:szCs w:val="28"/>
          <w:shd w:val="solid" w:color="FFFFFF" w:fill="auto"/>
          <w:lang w:eastAsia="zh-CN"/>
        </w:rPr>
        <w:t>、</w:t>
      </w:r>
      <w:r>
        <w:rPr>
          <w:rFonts w:hint="eastAsia" w:ascii="宋体" w:hAnsi="宋体" w:eastAsia="宋体" w:cs="宋体"/>
          <w:b w:val="0"/>
          <w:bCs w:val="0"/>
          <w:color w:val="auto"/>
          <w:sz w:val="28"/>
          <w:szCs w:val="28"/>
          <w:shd w:val="solid" w:color="FFFFFF" w:fill="auto"/>
        </w:rPr>
        <w:t>财务负责人、董事、副经理具有约束力。</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75</w:t>
      </w:r>
      <w:r>
        <w:rPr>
          <w:rFonts w:hint="eastAsia" w:ascii="宋体" w:hAnsi="宋体" w:eastAsia="宋体" w:cs="宋体"/>
          <w:b w:val="0"/>
          <w:bCs w:val="0"/>
          <w:color w:val="auto"/>
          <w:sz w:val="28"/>
          <w:szCs w:val="28"/>
          <w:shd w:val="solid" w:color="FFFFFF" w:fill="auto"/>
        </w:rPr>
        <w:t xml:space="preserve">、根据《公司法》的规定，董事长、执行董事、经理可作为公司的法定代表人。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76</w:t>
      </w:r>
      <w:r>
        <w:rPr>
          <w:rFonts w:hint="eastAsia" w:ascii="宋体" w:hAnsi="宋体" w:eastAsia="宋体" w:cs="宋体"/>
          <w:b w:val="0"/>
          <w:bCs w:val="0"/>
          <w:color w:val="auto"/>
          <w:sz w:val="28"/>
          <w:szCs w:val="28"/>
          <w:shd w:val="solid" w:color="FFFFFF" w:fill="auto"/>
        </w:rPr>
        <w:t>、下列各项中，属于有限责任公司的出资方式是房屋所有权、知识产权、土地使用权。</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77</w:t>
      </w:r>
      <w:r>
        <w:rPr>
          <w:rFonts w:hint="eastAsia" w:ascii="宋体" w:hAnsi="宋体" w:eastAsia="宋体" w:cs="宋体"/>
          <w:b w:val="0"/>
          <w:bCs w:val="0"/>
          <w:color w:val="auto"/>
          <w:sz w:val="28"/>
          <w:szCs w:val="28"/>
          <w:shd w:val="solid" w:color="FFFFFF" w:fill="auto"/>
        </w:rPr>
        <w:t>、设立有限责任公司应当具备的条件？ 股东为50个以下的自然人</w:t>
      </w:r>
      <w:r>
        <w:rPr>
          <w:rFonts w:hint="eastAsia" w:ascii="宋体" w:hAnsi="宋体" w:eastAsia="宋体" w:cs="宋体"/>
          <w:b w:val="0"/>
          <w:bCs w:val="0"/>
          <w:color w:val="auto"/>
          <w:sz w:val="28"/>
          <w:szCs w:val="28"/>
          <w:shd w:val="solid" w:color="FFFFFF" w:fill="auto"/>
          <w:lang w:eastAsia="zh-CN"/>
        </w:rPr>
        <w:t>、</w:t>
      </w:r>
      <w:r>
        <w:rPr>
          <w:rFonts w:hint="eastAsia" w:ascii="宋体" w:hAnsi="宋体" w:eastAsia="宋体" w:cs="宋体"/>
          <w:b w:val="0"/>
          <w:bCs w:val="0"/>
          <w:color w:val="auto"/>
          <w:sz w:val="28"/>
          <w:szCs w:val="28"/>
          <w:shd w:val="solid" w:color="FFFFFF" w:fill="auto"/>
        </w:rPr>
        <w:t>股东出资达到法定注册资本最低限额、股东共同制定公司章程、有公司名称、住所及组织机构。</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78、</w:t>
      </w:r>
      <w:r>
        <w:rPr>
          <w:rFonts w:hint="eastAsia" w:ascii="宋体" w:hAnsi="宋体" w:eastAsia="宋体" w:cs="宋体"/>
          <w:b w:val="0"/>
          <w:bCs w:val="0"/>
          <w:color w:val="auto"/>
          <w:sz w:val="28"/>
          <w:szCs w:val="28"/>
          <w:shd w:val="solid" w:color="FFFFFF" w:fill="auto"/>
        </w:rPr>
        <w:t>哪些公司的登记由国家工商总局负责？国务院国有资产监督管理机构履行出资人职责的公司及其该公司投资设立并持有50％以上股份的公司</w:t>
      </w:r>
      <w:r>
        <w:rPr>
          <w:rFonts w:hint="eastAsia" w:ascii="宋体" w:hAnsi="宋体" w:eastAsia="宋体" w:cs="宋体"/>
          <w:b w:val="0"/>
          <w:bCs w:val="0"/>
          <w:color w:val="auto"/>
          <w:sz w:val="28"/>
          <w:szCs w:val="28"/>
          <w:shd w:val="solid" w:color="FFFFFF" w:fill="auto"/>
          <w:lang w:eastAsia="zh-CN"/>
        </w:rPr>
        <w:t>，</w:t>
      </w:r>
      <w:r>
        <w:rPr>
          <w:rFonts w:hint="eastAsia" w:ascii="宋体" w:hAnsi="宋体" w:eastAsia="宋体" w:cs="宋体"/>
          <w:b w:val="0"/>
          <w:bCs w:val="0"/>
          <w:color w:val="auto"/>
          <w:sz w:val="28"/>
          <w:szCs w:val="28"/>
          <w:shd w:val="solid" w:color="FFFFFF" w:fill="auto"/>
        </w:rPr>
        <w:t>外商投资的公司</w:t>
      </w:r>
      <w:r>
        <w:rPr>
          <w:rFonts w:hint="eastAsia" w:ascii="宋体" w:hAnsi="宋体" w:eastAsia="宋体" w:cs="宋体"/>
          <w:b w:val="0"/>
          <w:bCs w:val="0"/>
          <w:color w:val="auto"/>
          <w:sz w:val="28"/>
          <w:szCs w:val="28"/>
          <w:shd w:val="solid" w:color="FFFFFF" w:fill="auto"/>
          <w:lang w:eastAsia="zh-CN"/>
        </w:rPr>
        <w:t>，</w:t>
      </w:r>
      <w:r>
        <w:rPr>
          <w:rFonts w:hint="eastAsia" w:ascii="宋体" w:hAnsi="宋体" w:eastAsia="宋体" w:cs="宋体"/>
          <w:b w:val="0"/>
          <w:bCs w:val="0"/>
          <w:color w:val="auto"/>
          <w:sz w:val="28"/>
          <w:szCs w:val="28"/>
          <w:shd w:val="solid" w:color="FFFFFF" w:fill="auto"/>
        </w:rPr>
        <w:t>依照法律、行政法规或者国务院决定的规定，应当由国家工商总局登记的公司</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79</w:t>
      </w:r>
      <w:r>
        <w:rPr>
          <w:rFonts w:hint="eastAsia" w:ascii="宋体" w:hAnsi="宋体" w:eastAsia="宋体" w:cs="宋体"/>
          <w:b w:val="0"/>
          <w:bCs w:val="0"/>
          <w:color w:val="auto"/>
          <w:sz w:val="28"/>
          <w:szCs w:val="28"/>
          <w:shd w:val="solid" w:color="FFFFFF" w:fill="auto"/>
        </w:rPr>
        <w:t xml:space="preserve">、国有独资公司、国有企业、上市公司、公益性的事业单位、社会团体不得作为普通合伙人。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shd w:val="solid" w:color="FFFFFF" w:fill="auto"/>
        </w:rPr>
      </w:pPr>
      <w:r>
        <w:rPr>
          <w:rFonts w:hint="eastAsia" w:ascii="宋体" w:hAnsi="宋体" w:eastAsia="宋体" w:cs="宋体"/>
          <w:b w:val="0"/>
          <w:bCs w:val="0"/>
          <w:color w:val="auto"/>
          <w:sz w:val="28"/>
          <w:szCs w:val="28"/>
          <w:shd w:val="solid" w:color="FFFFFF" w:fill="auto"/>
          <w:lang w:val="en-US" w:eastAsia="zh-CN"/>
        </w:rPr>
        <w:t>80</w:t>
      </w:r>
      <w:r>
        <w:rPr>
          <w:rFonts w:hint="eastAsia" w:ascii="宋体" w:hAnsi="宋体" w:eastAsia="宋体" w:cs="宋体"/>
          <w:b w:val="0"/>
          <w:bCs w:val="0"/>
          <w:color w:val="auto"/>
          <w:sz w:val="28"/>
          <w:szCs w:val="28"/>
          <w:shd w:val="solid" w:color="FFFFFF" w:fill="auto"/>
        </w:rPr>
        <w:t>、</w:t>
      </w:r>
      <w:r>
        <w:rPr>
          <w:rFonts w:hint="eastAsia" w:ascii="宋体" w:hAnsi="宋体" w:eastAsia="宋体" w:cs="宋体"/>
          <w:b w:val="0"/>
          <w:bCs w:val="0"/>
          <w:color w:val="auto"/>
          <w:spacing w:val="-8"/>
          <w:sz w:val="28"/>
          <w:szCs w:val="28"/>
          <w:shd w:val="solid" w:color="FFFFFF" w:fill="auto"/>
        </w:rPr>
        <w:t>申请设立个人独资企业，应当由投资人或者其委托的代理人向个人独资企业所在地的登记机关提交</w:t>
      </w:r>
      <w:r>
        <w:rPr>
          <w:rFonts w:hint="eastAsia" w:ascii="宋体" w:hAnsi="宋体" w:eastAsia="宋体" w:cs="宋体"/>
          <w:b w:val="0"/>
          <w:bCs w:val="0"/>
          <w:color w:val="auto"/>
          <w:spacing w:val="-8"/>
          <w:sz w:val="28"/>
          <w:szCs w:val="28"/>
          <w:shd w:val="solid" w:color="FFFFFF" w:fill="auto"/>
          <w:lang w:eastAsia="zh-CN"/>
        </w:rPr>
        <w:t>的</w:t>
      </w:r>
      <w:r>
        <w:rPr>
          <w:rFonts w:hint="eastAsia" w:ascii="宋体" w:hAnsi="宋体" w:eastAsia="宋体" w:cs="宋体"/>
          <w:b w:val="0"/>
          <w:bCs w:val="0"/>
          <w:color w:val="auto"/>
          <w:spacing w:val="-8"/>
          <w:sz w:val="28"/>
          <w:szCs w:val="28"/>
          <w:shd w:val="solid" w:color="FFFFFF" w:fill="auto"/>
        </w:rPr>
        <w:t>文件材料</w:t>
      </w:r>
      <w:r>
        <w:rPr>
          <w:rFonts w:hint="eastAsia" w:ascii="宋体" w:hAnsi="宋体" w:eastAsia="宋体" w:cs="宋体"/>
          <w:b w:val="0"/>
          <w:bCs w:val="0"/>
          <w:color w:val="auto"/>
          <w:spacing w:val="-8"/>
          <w:sz w:val="28"/>
          <w:szCs w:val="28"/>
          <w:shd w:val="solid" w:color="FFFFFF" w:fill="auto"/>
          <w:lang w:eastAsia="zh-CN"/>
        </w:rPr>
        <w:t>有：</w:t>
      </w:r>
      <w:r>
        <w:rPr>
          <w:rFonts w:hint="eastAsia" w:ascii="宋体" w:hAnsi="宋体" w:eastAsia="宋体" w:cs="宋体"/>
          <w:b w:val="0"/>
          <w:bCs w:val="0"/>
          <w:color w:val="auto"/>
          <w:sz w:val="28"/>
          <w:szCs w:val="28"/>
          <w:shd w:val="solid" w:color="FFFFFF" w:fill="auto"/>
        </w:rPr>
        <w:t>设立申请书</w:t>
      </w:r>
      <w:r>
        <w:rPr>
          <w:rFonts w:hint="eastAsia" w:ascii="宋体" w:hAnsi="宋体" w:eastAsia="宋体" w:cs="宋体"/>
          <w:b w:val="0"/>
          <w:bCs w:val="0"/>
          <w:color w:val="auto"/>
          <w:sz w:val="28"/>
          <w:szCs w:val="28"/>
          <w:shd w:val="solid" w:color="FFFFFF" w:fill="auto"/>
          <w:lang w:eastAsia="zh-CN"/>
        </w:rPr>
        <w:t>、</w:t>
      </w:r>
      <w:r>
        <w:rPr>
          <w:rFonts w:hint="eastAsia" w:ascii="宋体" w:hAnsi="宋体" w:eastAsia="宋体" w:cs="宋体"/>
          <w:b w:val="0"/>
          <w:bCs w:val="0"/>
          <w:color w:val="auto"/>
          <w:sz w:val="28"/>
          <w:szCs w:val="28"/>
          <w:shd w:val="solid" w:color="FFFFFF" w:fill="auto"/>
        </w:rPr>
        <w:t xml:space="preserve">投资人身份证明、生产经营场所证明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13"/>
          <w:sz w:val="28"/>
          <w:szCs w:val="28"/>
          <w:lang w:eastAsia="zh-CN"/>
        </w:rPr>
      </w:pPr>
      <w:r>
        <w:rPr>
          <w:rFonts w:hint="eastAsia" w:ascii="宋体" w:hAnsi="宋体" w:eastAsia="宋体" w:cs="宋体"/>
          <w:b w:val="0"/>
          <w:bCs w:val="0"/>
          <w:color w:val="auto"/>
          <w:sz w:val="28"/>
          <w:szCs w:val="28"/>
          <w:shd w:val="solid" w:color="FFFFFF" w:fill="auto"/>
          <w:lang w:val="en-US" w:eastAsia="zh-CN"/>
        </w:rPr>
        <w:t>82、</w:t>
      </w:r>
      <w:r>
        <w:rPr>
          <w:rFonts w:hint="eastAsia" w:ascii="宋体" w:hAnsi="宋体" w:eastAsia="宋体" w:cs="宋体"/>
          <w:b w:val="0"/>
          <w:bCs w:val="0"/>
          <w:color w:val="auto"/>
          <w:spacing w:val="-13"/>
          <w:sz w:val="28"/>
          <w:szCs w:val="28"/>
        </w:rPr>
        <w:t>公司以其</w:t>
      </w:r>
      <w:r>
        <w:rPr>
          <w:rFonts w:hint="eastAsia" w:ascii="宋体" w:hAnsi="宋体" w:eastAsia="宋体" w:cs="宋体"/>
          <w:b w:val="0"/>
          <w:bCs w:val="0"/>
          <w:color w:val="auto"/>
          <w:spacing w:val="-16"/>
          <w:sz w:val="28"/>
          <w:szCs w:val="28"/>
        </w:rPr>
        <w:t>主要办事机构</w:t>
      </w:r>
      <w:r>
        <w:rPr>
          <w:rFonts w:hint="eastAsia" w:ascii="宋体" w:hAnsi="宋体" w:eastAsia="宋体" w:cs="宋体"/>
          <w:b w:val="0"/>
          <w:bCs w:val="0"/>
          <w:color w:val="auto"/>
          <w:spacing w:val="-13"/>
          <w:sz w:val="28"/>
          <w:szCs w:val="28"/>
        </w:rPr>
        <w:t>所在地为住所</w:t>
      </w:r>
      <w:r>
        <w:rPr>
          <w:rFonts w:hint="eastAsia" w:ascii="宋体" w:hAnsi="宋体" w:eastAsia="宋体" w:cs="宋体"/>
          <w:b w:val="0"/>
          <w:bCs w:val="0"/>
          <w:color w:val="auto"/>
          <w:spacing w:val="-13"/>
          <w:sz w:val="28"/>
          <w:szCs w:val="28"/>
          <w:lang w:eastAsia="zh-CN"/>
        </w:rPr>
        <w:t>。</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12"/>
          <w:sz w:val="28"/>
          <w:szCs w:val="28"/>
        </w:rPr>
      </w:pPr>
      <w:r>
        <w:rPr>
          <w:rFonts w:hint="eastAsia" w:ascii="宋体" w:hAnsi="宋体" w:eastAsia="宋体" w:cs="宋体"/>
          <w:b w:val="0"/>
          <w:bCs w:val="0"/>
          <w:color w:val="auto"/>
          <w:spacing w:val="-13"/>
          <w:sz w:val="28"/>
          <w:szCs w:val="28"/>
          <w:lang w:val="en-US" w:eastAsia="zh-CN"/>
        </w:rPr>
        <w:t>83、</w:t>
      </w:r>
      <w:r>
        <w:rPr>
          <w:rFonts w:hint="eastAsia" w:ascii="宋体" w:hAnsi="宋体" w:eastAsia="宋体" w:cs="宋体"/>
          <w:b w:val="0"/>
          <w:bCs w:val="0"/>
          <w:color w:val="auto"/>
          <w:spacing w:val="-11"/>
          <w:sz w:val="28"/>
          <w:szCs w:val="28"/>
        </w:rPr>
        <w:t>企业办理企业法人登记，由该企业的</w:t>
      </w:r>
      <w:r>
        <w:rPr>
          <w:rFonts w:hint="eastAsia" w:ascii="宋体" w:hAnsi="宋体" w:eastAsia="宋体" w:cs="宋体"/>
          <w:b w:val="0"/>
          <w:bCs w:val="0"/>
          <w:color w:val="auto"/>
          <w:spacing w:val="-13"/>
          <w:sz w:val="28"/>
          <w:szCs w:val="28"/>
        </w:rPr>
        <w:t>组建负责人申请。</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pacing w:val="-9"/>
          <w:sz w:val="28"/>
          <w:szCs w:val="28"/>
        </w:rPr>
      </w:pPr>
      <w:r>
        <w:rPr>
          <w:rFonts w:hint="eastAsia" w:ascii="宋体" w:hAnsi="宋体" w:eastAsia="宋体" w:cs="宋体"/>
          <w:b w:val="0"/>
          <w:bCs w:val="0"/>
          <w:color w:val="auto"/>
          <w:spacing w:val="-9"/>
          <w:sz w:val="28"/>
          <w:szCs w:val="28"/>
          <w:lang w:val="en-US" w:eastAsia="zh-CN"/>
        </w:rPr>
        <w:t>8</w:t>
      </w:r>
      <w:r>
        <w:rPr>
          <w:rFonts w:hint="eastAsia" w:ascii="宋体" w:hAnsi="宋体" w:eastAsia="宋体" w:cs="宋体"/>
          <w:b w:val="0"/>
          <w:bCs w:val="0"/>
          <w:color w:val="auto"/>
          <w:spacing w:val="-9"/>
          <w:sz w:val="28"/>
          <w:szCs w:val="28"/>
        </w:rPr>
        <w:t>4、</w:t>
      </w:r>
      <w:r>
        <w:rPr>
          <w:rFonts w:hint="eastAsia" w:ascii="宋体" w:hAnsi="宋体" w:eastAsia="宋体" w:cs="宋体"/>
          <w:b w:val="0"/>
          <w:bCs w:val="0"/>
          <w:color w:val="auto"/>
          <w:sz w:val="28"/>
          <w:szCs w:val="28"/>
        </w:rPr>
        <w:t>有限责任公司的注册资本为在公司登记机关登记的全体股东认缴出资额</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5、股份有限公司的设立，可以采取发起设立或者募集设立的方式</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6、登记机关根据需要可以委托工商所进行个体工商户登记。</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7、除法律、行政法规另有规定的除外，公司的注册资本和实收资本应当以人民币表示。</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8、公司类型包括有限责任公司和股份有限公司。</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9、公司是企业法人，有独立的法人财产，享有法人财产权，公司以其法人对公司的债务承担责任。</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90、</w:t>
      </w:r>
      <w:r>
        <w:rPr>
          <w:rFonts w:hint="eastAsia" w:ascii="宋体" w:hAnsi="宋体" w:eastAsia="宋体" w:cs="宋体"/>
          <w:b w:val="0"/>
          <w:bCs w:val="0"/>
          <w:color w:val="auto"/>
          <w:sz w:val="28"/>
          <w:szCs w:val="28"/>
        </w:rPr>
        <w:t>食品流通许可的有效期限为3</w:t>
      </w:r>
      <w:r>
        <w:rPr>
          <w:rFonts w:hint="eastAsia" w:ascii="宋体" w:hAnsi="宋体" w:eastAsia="宋体" w:cs="宋体"/>
          <w:b w:val="0"/>
          <w:bCs w:val="0"/>
          <w:color w:val="auto"/>
          <w:sz w:val="28"/>
          <w:szCs w:val="28"/>
          <w:lang w:eastAsia="zh-CN"/>
        </w:rPr>
        <w:t>个月。</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91、</w:t>
      </w:r>
      <w:r>
        <w:rPr>
          <w:rFonts w:hint="eastAsia" w:ascii="宋体" w:hAnsi="宋体" w:eastAsia="宋体" w:cs="宋体"/>
          <w:b w:val="0"/>
          <w:bCs w:val="0"/>
          <w:color w:val="auto"/>
          <w:sz w:val="28"/>
          <w:szCs w:val="28"/>
        </w:rPr>
        <w:t>企业年检的时间为1-6月</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92、</w:t>
      </w:r>
      <w:r>
        <w:rPr>
          <w:rFonts w:hint="eastAsia" w:ascii="宋体" w:hAnsi="宋体" w:eastAsia="宋体" w:cs="宋体"/>
          <w:b w:val="0"/>
          <w:bCs w:val="0"/>
          <w:color w:val="auto"/>
          <w:sz w:val="28"/>
          <w:szCs w:val="28"/>
        </w:rPr>
        <w:t>个体工商户年检的时间为1-5月</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93、</w:t>
      </w:r>
      <w:r>
        <w:rPr>
          <w:rFonts w:hint="eastAsia" w:ascii="宋体" w:hAnsi="宋体" w:eastAsia="宋体" w:cs="宋体"/>
          <w:b w:val="0"/>
          <w:bCs w:val="0"/>
          <w:color w:val="auto"/>
          <w:sz w:val="28"/>
          <w:szCs w:val="28"/>
        </w:rPr>
        <w:t>个体户开业登记费为每户20</w:t>
      </w:r>
      <w:r>
        <w:rPr>
          <w:rFonts w:hint="eastAsia" w:ascii="宋体" w:hAnsi="宋体" w:eastAsia="宋体" w:cs="宋体"/>
          <w:b w:val="0"/>
          <w:bCs w:val="0"/>
          <w:color w:val="auto"/>
          <w:sz w:val="28"/>
          <w:szCs w:val="28"/>
          <w:lang w:eastAsia="zh-CN"/>
        </w:rPr>
        <w:t>元。</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94、</w:t>
      </w:r>
      <w:r>
        <w:rPr>
          <w:rFonts w:hint="eastAsia" w:ascii="宋体" w:hAnsi="宋体" w:eastAsia="宋体" w:cs="宋体"/>
          <w:b w:val="0"/>
          <w:bCs w:val="0"/>
          <w:color w:val="auto"/>
          <w:sz w:val="28"/>
          <w:szCs w:val="28"/>
        </w:rPr>
        <w:t>私营企业因分立、合并而新办的企业应当办理开业登记</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95、</w:t>
      </w:r>
      <w:r>
        <w:rPr>
          <w:rFonts w:hint="eastAsia" w:ascii="宋体" w:hAnsi="宋体" w:eastAsia="宋体" w:cs="宋体"/>
          <w:b w:val="0"/>
          <w:bCs w:val="0"/>
          <w:color w:val="auto"/>
          <w:sz w:val="28"/>
          <w:szCs w:val="28"/>
        </w:rPr>
        <w:t>食品等产品的销售者应当建立产品的进货台账和销售台账，保存期限不得少于3年</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96、</w:t>
      </w:r>
      <w:r>
        <w:rPr>
          <w:rFonts w:hint="eastAsia" w:ascii="宋体" w:hAnsi="宋体" w:eastAsia="宋体" w:cs="宋体"/>
          <w:b w:val="0"/>
          <w:bCs w:val="0"/>
          <w:color w:val="auto"/>
          <w:sz w:val="28"/>
          <w:szCs w:val="28"/>
        </w:rPr>
        <w:t>属于（公司法）规定的有限公司设立条件的是：股东法定人数</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股东出资达到法定资本限额</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有固定的生产经营场所和必要的生产经营条件</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97、</w:t>
      </w:r>
      <w:r>
        <w:rPr>
          <w:rFonts w:hint="eastAsia" w:ascii="宋体" w:hAnsi="宋体" w:eastAsia="宋体" w:cs="宋体"/>
          <w:b w:val="0"/>
          <w:bCs w:val="0"/>
          <w:color w:val="auto"/>
          <w:sz w:val="28"/>
          <w:szCs w:val="28"/>
        </w:rPr>
        <w:t>中外合资经营企业的形式为外商投资</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98、</w:t>
      </w:r>
      <w:r>
        <w:rPr>
          <w:rFonts w:hint="eastAsia" w:ascii="宋体" w:hAnsi="宋体" w:eastAsia="宋体" w:cs="宋体"/>
          <w:b w:val="0"/>
          <w:bCs w:val="0"/>
          <w:color w:val="auto"/>
          <w:sz w:val="28"/>
          <w:szCs w:val="28"/>
        </w:rPr>
        <w:t>企业法人登记管理的对象是指一切从事生产经营活动的企业或单位</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99、</w:t>
      </w:r>
      <w:r>
        <w:rPr>
          <w:rFonts w:hint="eastAsia" w:ascii="宋体" w:hAnsi="宋体" w:eastAsia="宋体" w:cs="宋体"/>
          <w:b w:val="0"/>
          <w:bCs w:val="0"/>
          <w:color w:val="auto"/>
          <w:sz w:val="28"/>
          <w:szCs w:val="28"/>
        </w:rPr>
        <w:t>企业法人登记管理客体的特定条件是在市场上从事生产经营活动</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100、</w:t>
      </w:r>
      <w:r>
        <w:rPr>
          <w:rFonts w:hint="eastAsia" w:ascii="宋体" w:hAnsi="宋体" w:eastAsia="宋体" w:cs="宋体"/>
          <w:b w:val="0"/>
          <w:bCs w:val="0"/>
          <w:color w:val="auto"/>
          <w:sz w:val="28"/>
          <w:szCs w:val="28"/>
        </w:rPr>
        <w:t>股份有限公司的特征在于公司资本总额分为均等股份，同股东同酬</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101、</w:t>
      </w:r>
      <w:r>
        <w:rPr>
          <w:rFonts w:hint="eastAsia" w:ascii="宋体" w:hAnsi="宋体" w:eastAsia="宋体" w:cs="宋体"/>
          <w:b w:val="0"/>
          <w:bCs w:val="0"/>
          <w:color w:val="auto"/>
          <w:sz w:val="28"/>
          <w:szCs w:val="28"/>
        </w:rPr>
        <w:t>企业法人连续3年年不参加年检，主管机关可以吊销其营业执照。</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102、</w:t>
      </w:r>
      <w:r>
        <w:rPr>
          <w:rFonts w:hint="eastAsia" w:ascii="宋体" w:hAnsi="宋体" w:eastAsia="宋体" w:cs="宋体"/>
          <w:b w:val="0"/>
          <w:bCs w:val="0"/>
          <w:color w:val="auto"/>
          <w:sz w:val="28"/>
          <w:szCs w:val="28"/>
        </w:rPr>
        <w:t>企业法人登记管理客体的条件是在市场上从事生产经营活动</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103、</w:t>
      </w:r>
      <w:r>
        <w:rPr>
          <w:rFonts w:hint="eastAsia" w:ascii="宋体" w:hAnsi="宋体" w:eastAsia="宋体" w:cs="宋体"/>
          <w:b w:val="0"/>
          <w:bCs w:val="0"/>
          <w:color w:val="auto"/>
          <w:sz w:val="28"/>
          <w:szCs w:val="28"/>
        </w:rPr>
        <w:t>公司注销第一步是做什么？第一次工商注销备案</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104、</w:t>
      </w:r>
      <w:r>
        <w:rPr>
          <w:rFonts w:hint="eastAsia" w:ascii="宋体" w:hAnsi="宋体" w:eastAsia="宋体" w:cs="宋体"/>
          <w:b w:val="0"/>
          <w:bCs w:val="0"/>
          <w:color w:val="auto"/>
          <w:sz w:val="28"/>
          <w:szCs w:val="28"/>
        </w:rPr>
        <w:t>公司变更股东需要所有股东到工商局签字吗？股东到场签字需带上身份证原件</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105、</w:t>
      </w:r>
      <w:r>
        <w:rPr>
          <w:rFonts w:hint="eastAsia" w:ascii="宋体" w:hAnsi="宋体" w:eastAsia="宋体" w:cs="宋体"/>
          <w:b w:val="0"/>
          <w:bCs w:val="0"/>
          <w:color w:val="auto"/>
          <w:sz w:val="28"/>
          <w:szCs w:val="28"/>
        </w:rPr>
        <w:t>公司名称在几年之后可以变更1年</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0</w:t>
      </w:r>
      <w:r>
        <w:rPr>
          <w:rFonts w:hint="eastAsia" w:ascii="宋体" w:hAnsi="宋体" w:eastAsia="宋体" w:cs="宋体"/>
          <w:b w:val="0"/>
          <w:bCs w:val="0"/>
          <w:color w:val="auto"/>
          <w:sz w:val="28"/>
          <w:szCs w:val="28"/>
        </w:rPr>
        <w:t>6</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公司能同时变更地址、经营范围、股东吗？可以同时变更</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0</w:t>
      </w:r>
      <w:r>
        <w:rPr>
          <w:rFonts w:hint="eastAsia" w:ascii="宋体" w:hAnsi="宋体" w:eastAsia="宋体" w:cs="宋体"/>
          <w:b w:val="0"/>
          <w:bCs w:val="0"/>
          <w:color w:val="auto"/>
          <w:sz w:val="28"/>
          <w:szCs w:val="28"/>
        </w:rPr>
        <w:t>7</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公司注销需要登报几才能进行注销45天 </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0</w:t>
      </w:r>
      <w:r>
        <w:rPr>
          <w:rFonts w:hint="eastAsia" w:ascii="宋体" w:hAnsi="宋体" w:eastAsia="宋体" w:cs="宋体"/>
          <w:b w:val="0"/>
          <w:bCs w:val="0"/>
          <w:color w:val="auto"/>
          <w:sz w:val="28"/>
          <w:szCs w:val="28"/>
        </w:rPr>
        <w:t>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第一次注销备案需要提供什么材料？股东会决议、委托书、公司登记备案申请书</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0</w:t>
      </w:r>
      <w:r>
        <w:rPr>
          <w:rFonts w:hint="eastAsia" w:ascii="宋体" w:hAnsi="宋体" w:eastAsia="宋体" w:cs="宋体"/>
          <w:b w:val="0"/>
          <w:bCs w:val="0"/>
          <w:color w:val="auto"/>
          <w:sz w:val="28"/>
          <w:szCs w:val="28"/>
        </w:rPr>
        <w:t>9</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营业登记审查的主要内容是从事经营活动的条件</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110、</w:t>
      </w:r>
      <w:r>
        <w:rPr>
          <w:rFonts w:hint="eastAsia" w:ascii="宋体" w:hAnsi="宋体" w:eastAsia="宋体" w:cs="宋体"/>
          <w:b w:val="0"/>
          <w:bCs w:val="0"/>
          <w:color w:val="auto"/>
          <w:sz w:val="28"/>
          <w:szCs w:val="28"/>
        </w:rPr>
        <w:t>企业法人具备生产经营主体资格的具体证明是登记注明</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111、</w:t>
      </w:r>
      <w:r>
        <w:rPr>
          <w:rFonts w:hint="eastAsia" w:ascii="宋体" w:hAnsi="宋体" w:eastAsia="宋体" w:cs="宋体"/>
          <w:b w:val="0"/>
          <w:bCs w:val="0"/>
          <w:color w:val="auto"/>
          <w:sz w:val="28"/>
          <w:szCs w:val="28"/>
        </w:rPr>
        <w:t>注册资金是指企业的全部实有资产。因经营状况随时变化，增减超过20%时须办理变更登记。</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112、</w:t>
      </w:r>
      <w:r>
        <w:rPr>
          <w:rFonts w:hint="eastAsia" w:ascii="宋体" w:hAnsi="宋体" w:eastAsia="宋体" w:cs="宋体"/>
          <w:b w:val="0"/>
          <w:bCs w:val="0"/>
          <w:color w:val="auto"/>
          <w:sz w:val="28"/>
          <w:szCs w:val="28"/>
        </w:rPr>
        <w:t>注册商标所有人在已许可他人使用其注册商标的情况下在征得被许可人同意的情况下，可将该注册商标转让给第三者</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113、</w:t>
      </w:r>
      <w:r>
        <w:rPr>
          <w:rFonts w:hint="eastAsia" w:ascii="宋体" w:hAnsi="宋体" w:eastAsia="宋体" w:cs="宋体"/>
          <w:b w:val="0"/>
          <w:bCs w:val="0"/>
          <w:color w:val="auto"/>
          <w:sz w:val="28"/>
          <w:szCs w:val="28"/>
        </w:rPr>
        <w:t>企业法人登记管理的对象是指一切在市场上从事生产经营活动具备法人条件的企业组织</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114、</w:t>
      </w:r>
      <w:r>
        <w:rPr>
          <w:rFonts w:hint="eastAsia" w:ascii="宋体" w:hAnsi="宋体" w:eastAsia="宋体" w:cs="宋体"/>
          <w:b w:val="0"/>
          <w:bCs w:val="0"/>
          <w:color w:val="auto"/>
          <w:sz w:val="28"/>
          <w:szCs w:val="28"/>
        </w:rPr>
        <w:t>具备行政处罚权的消费者权益保护部门是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工商行政管理部门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技术监督部门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卫生监督部门</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115、</w:t>
      </w:r>
      <w:r>
        <w:rPr>
          <w:rFonts w:hint="eastAsia" w:ascii="宋体" w:hAnsi="宋体" w:eastAsia="宋体" w:cs="宋体"/>
          <w:b w:val="0"/>
          <w:bCs w:val="0"/>
          <w:color w:val="auto"/>
          <w:sz w:val="28"/>
          <w:szCs w:val="28"/>
        </w:rPr>
        <w:t>关于商标</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商标要进行统一注册、分级管理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消费者可通过商标识别选购商品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对商标进行监督管理，既保护商标所有者的权益，又保护消费者的利益</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116、</w:t>
      </w:r>
      <w:r>
        <w:rPr>
          <w:rFonts w:hint="eastAsia" w:ascii="宋体" w:hAnsi="宋体" w:eastAsia="宋体" w:cs="宋体"/>
          <w:b w:val="0"/>
          <w:bCs w:val="0"/>
          <w:color w:val="auto"/>
          <w:sz w:val="28"/>
          <w:szCs w:val="28"/>
        </w:rPr>
        <w:t>企业年度报告的时间是每年1月1日至6月30日</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117、</w:t>
      </w:r>
      <w:r>
        <w:rPr>
          <w:rFonts w:hint="eastAsia" w:ascii="宋体" w:hAnsi="宋体" w:eastAsia="宋体" w:cs="宋体"/>
          <w:b w:val="0"/>
          <w:bCs w:val="0"/>
          <w:color w:val="auto"/>
          <w:sz w:val="28"/>
          <w:szCs w:val="28"/>
        </w:rPr>
        <w:t>工商机关公示企业信息的时限是自信息生产之日起的15个工作日</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118、</w:t>
      </w:r>
      <w:r>
        <w:rPr>
          <w:rFonts w:hint="eastAsia" w:ascii="宋体" w:hAnsi="宋体" w:eastAsia="宋体" w:cs="宋体"/>
          <w:b w:val="0"/>
          <w:bCs w:val="0"/>
          <w:color w:val="auto"/>
          <w:sz w:val="28"/>
          <w:szCs w:val="28"/>
        </w:rPr>
        <w:t>对企业公示的信息进行抽查，有省级工商行政管理部门根据企业注册号等随机摇号确定抽查的企业</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119、</w:t>
      </w:r>
      <w:r>
        <w:rPr>
          <w:rFonts w:hint="eastAsia" w:ascii="宋体" w:hAnsi="宋体" w:eastAsia="宋体" w:cs="宋体"/>
          <w:b w:val="0"/>
          <w:bCs w:val="0"/>
          <w:color w:val="auto"/>
          <w:sz w:val="28"/>
          <w:szCs w:val="28"/>
        </w:rPr>
        <w:t>有限责任公司的登记事项取消了实收资本</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120、</w:t>
      </w:r>
      <w:r>
        <w:rPr>
          <w:rFonts w:hint="eastAsia" w:ascii="宋体" w:hAnsi="宋体" w:eastAsia="宋体" w:cs="宋体"/>
          <w:b w:val="0"/>
          <w:bCs w:val="0"/>
          <w:color w:val="auto"/>
          <w:sz w:val="28"/>
          <w:szCs w:val="28"/>
        </w:rPr>
        <w:t>属于企业年度报告公示内容是企业通信地址</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121、</w:t>
      </w:r>
      <w:r>
        <w:rPr>
          <w:rFonts w:hint="eastAsia" w:ascii="宋体" w:hAnsi="宋体" w:eastAsia="宋体" w:cs="宋体"/>
          <w:b w:val="0"/>
          <w:bCs w:val="0"/>
          <w:color w:val="auto"/>
          <w:sz w:val="28"/>
          <w:szCs w:val="28"/>
        </w:rPr>
        <w:t>企业未按照规定的气息公示年度报告，有工商行政管理部门列入经营异常名录</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122、</w:t>
      </w:r>
      <w:r>
        <w:rPr>
          <w:rFonts w:hint="eastAsia" w:ascii="宋体" w:hAnsi="宋体" w:eastAsia="宋体" w:cs="宋体"/>
          <w:b w:val="0"/>
          <w:bCs w:val="0"/>
          <w:color w:val="auto"/>
          <w:sz w:val="28"/>
          <w:szCs w:val="28"/>
        </w:rPr>
        <w:t>被列入严重违法企业名单的企业的法定代表人、负责人3年内不得担任其他企业的法定代表人、负责人。</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123、</w:t>
      </w:r>
      <w:r>
        <w:rPr>
          <w:rFonts w:hint="eastAsia" w:ascii="宋体" w:hAnsi="宋体" w:eastAsia="宋体" w:cs="宋体"/>
          <w:b w:val="0"/>
          <w:bCs w:val="0"/>
          <w:color w:val="auto"/>
          <w:sz w:val="28"/>
          <w:szCs w:val="28"/>
        </w:rPr>
        <w:t>公司股东（ 发起人）应对其认缴出资期限等自主约定，并登记载于公司章程</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124、</w:t>
      </w:r>
      <w:r>
        <w:rPr>
          <w:rFonts w:hint="eastAsia" w:ascii="宋体" w:hAnsi="宋体" w:eastAsia="宋体" w:cs="宋体"/>
          <w:b w:val="0"/>
          <w:bCs w:val="0"/>
          <w:color w:val="auto"/>
          <w:sz w:val="28"/>
          <w:szCs w:val="28"/>
        </w:rPr>
        <w:t>注册资本登记制度改革取消了最低注册资本限制，包括有限公司3万元</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按照市场主体类型不同，新版营业执照版面调整为5种版式</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126、</w:t>
      </w:r>
      <w:r>
        <w:rPr>
          <w:rFonts w:hint="eastAsia" w:ascii="宋体" w:hAnsi="宋体" w:eastAsia="宋体" w:cs="宋体"/>
          <w:b w:val="0"/>
          <w:bCs w:val="0"/>
          <w:color w:val="auto"/>
          <w:sz w:val="28"/>
          <w:szCs w:val="28"/>
        </w:rPr>
        <w:t>接受企业年度报告公示的平台是全国企业信用信息公示系统</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127、</w:t>
      </w:r>
      <w:r>
        <w:rPr>
          <w:rFonts w:hint="eastAsia" w:ascii="宋体" w:hAnsi="宋体" w:eastAsia="宋体" w:cs="宋体"/>
          <w:b w:val="0"/>
          <w:bCs w:val="0"/>
          <w:color w:val="auto"/>
          <w:sz w:val="28"/>
          <w:szCs w:val="28"/>
        </w:rPr>
        <w:t>工商机关公示企业信息的时限是自信息产生之日起的20个工作日内</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128、</w:t>
      </w:r>
      <w:r>
        <w:rPr>
          <w:rFonts w:hint="eastAsia" w:ascii="宋体" w:hAnsi="宋体" w:eastAsia="宋体" w:cs="宋体"/>
          <w:b w:val="0"/>
          <w:bCs w:val="0"/>
          <w:color w:val="auto"/>
          <w:sz w:val="28"/>
          <w:szCs w:val="28"/>
        </w:rPr>
        <w:t>对企业公示的信息进行抽查，由省级工商行政管理部门根据企业注册号等随机摇号确定抽查的企业</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12</w:t>
      </w:r>
      <w:r>
        <w:rPr>
          <w:rFonts w:hint="eastAsia" w:ascii="宋体" w:hAnsi="宋体" w:eastAsia="宋体" w:cs="宋体"/>
          <w:b w:val="0"/>
          <w:bCs w:val="0"/>
          <w:color w:val="auto"/>
          <w:sz w:val="28"/>
          <w:szCs w:val="28"/>
        </w:rPr>
        <w:t>9</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企业公示信息抽查结果由工商行政管理部门通过企业信用信息公示系统向社会公布。</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30、</w:t>
      </w:r>
      <w:r>
        <w:rPr>
          <w:rFonts w:hint="eastAsia" w:ascii="宋体" w:hAnsi="宋体" w:eastAsia="宋体" w:cs="宋体"/>
          <w:b w:val="0"/>
          <w:bCs w:val="0"/>
          <w:color w:val="auto"/>
          <w:sz w:val="28"/>
          <w:szCs w:val="28"/>
        </w:rPr>
        <w:t>注册资本登记改革的原则是便捷高效，规范统一，宽进严管</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可以作为企业住所（经营场所）的是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工业园区，军队房产，宾馆，乡村民房 </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133</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按照《企业信息公示暂行条例》的要求，工商机关应及时公布下列信息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注册（备案）登记信息，动产抵押登记信息，股权出质登记信息，行政处罚信息</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公司股东（发起人）应对其认缴出资额，出资方式，出资期限，出资比例等自主约定，并记载于公司章程</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工商行政管理部门抽查企业工业公示的信息，可以采取书面检查，实地核查，网络监测等方式</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6</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工商机关在对企业公示的信息进行抽查时，根据检查需要，企业应当提供等相关材料</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会计资料</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审计报告，行政许可证明，场所使用证明</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7</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对载入经营异常名录和“黑名单”的企业，在政府采购，工程招标，土地出让，授予荣誉称号等方面依法予以限制或禁止</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属于企业年度报告公示内容的是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企业通信地址，邮政编码，联系电话，电子邮箱</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9</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工商行政管理部门可以委托会计师事务所，律师事务所，税务师事务所等专业机构开展相关工作</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140、</w:t>
      </w:r>
      <w:r>
        <w:rPr>
          <w:rFonts w:hint="eastAsia" w:ascii="宋体" w:hAnsi="宋体" w:eastAsia="宋体" w:cs="宋体"/>
          <w:b w:val="0"/>
          <w:bCs w:val="0"/>
          <w:color w:val="auto"/>
          <w:sz w:val="28"/>
          <w:szCs w:val="28"/>
        </w:rPr>
        <w:t>在工商事务登记中，下列属于工商登记的组织形式是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个体工商户、有限公司、合伙企业</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141、</w:t>
      </w:r>
      <w:r>
        <w:rPr>
          <w:rFonts w:hint="eastAsia" w:ascii="宋体" w:hAnsi="宋体" w:eastAsia="宋体" w:cs="宋体"/>
          <w:b w:val="0"/>
          <w:bCs w:val="0"/>
          <w:color w:val="auto"/>
          <w:sz w:val="28"/>
          <w:szCs w:val="28"/>
        </w:rPr>
        <w:t>在工商事务登记中，下列属于工商登记的组织形式是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有限公司、股份有限公司、合伙企业</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142、</w:t>
      </w:r>
      <w:r>
        <w:rPr>
          <w:rFonts w:hint="eastAsia" w:ascii="宋体" w:hAnsi="宋体" w:eastAsia="宋体" w:cs="宋体"/>
          <w:b w:val="0"/>
          <w:bCs w:val="0"/>
          <w:color w:val="auto"/>
          <w:sz w:val="28"/>
          <w:szCs w:val="28"/>
        </w:rPr>
        <w:t>有限公司设立时，董事长是由</w:t>
      </w:r>
      <w:r>
        <w:rPr>
          <w:rFonts w:hint="eastAsia" w:ascii="宋体" w:hAnsi="宋体" w:eastAsia="宋体" w:cs="宋体"/>
          <w:b w:val="0"/>
          <w:bCs w:val="0"/>
          <w:color w:val="auto"/>
          <w:sz w:val="28"/>
          <w:szCs w:val="28"/>
          <w:lang w:eastAsia="zh-CN"/>
        </w:rPr>
        <w:t>董事会选举</w:t>
      </w:r>
      <w:r>
        <w:rPr>
          <w:rFonts w:hint="eastAsia" w:ascii="宋体" w:hAnsi="宋体" w:eastAsia="宋体" w:cs="宋体"/>
          <w:b w:val="0"/>
          <w:bCs w:val="0"/>
          <w:color w:val="auto"/>
          <w:sz w:val="28"/>
          <w:szCs w:val="28"/>
        </w:rPr>
        <w:t>形式产生</w:t>
      </w:r>
      <w:r>
        <w:rPr>
          <w:rFonts w:hint="eastAsia" w:ascii="宋体" w:hAnsi="宋体" w:eastAsia="宋体" w:cs="宋体"/>
          <w:b w:val="0"/>
          <w:bCs w:val="0"/>
          <w:color w:val="auto"/>
          <w:sz w:val="28"/>
          <w:szCs w:val="28"/>
          <w:lang w:eastAsia="zh-CN"/>
        </w:rPr>
        <w:t>董事会。</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143、</w:t>
      </w:r>
      <w:r>
        <w:rPr>
          <w:rFonts w:hint="eastAsia" w:ascii="宋体" w:hAnsi="宋体" w:eastAsia="宋体" w:cs="宋体"/>
          <w:b w:val="0"/>
          <w:bCs w:val="0"/>
          <w:color w:val="auto"/>
          <w:sz w:val="28"/>
          <w:szCs w:val="28"/>
        </w:rPr>
        <w:t>有限公司设立时，执行董事是由</w:t>
      </w:r>
      <w:r>
        <w:rPr>
          <w:rFonts w:hint="eastAsia" w:ascii="宋体" w:hAnsi="宋体" w:eastAsia="宋体" w:cs="宋体"/>
          <w:b w:val="0"/>
          <w:bCs w:val="0"/>
          <w:color w:val="auto"/>
          <w:sz w:val="28"/>
          <w:szCs w:val="28"/>
          <w:lang w:eastAsia="zh-CN"/>
        </w:rPr>
        <w:t>股东会选举</w:t>
      </w:r>
      <w:r>
        <w:rPr>
          <w:rFonts w:hint="eastAsia" w:ascii="宋体" w:hAnsi="宋体" w:eastAsia="宋体" w:cs="宋体"/>
          <w:b w:val="0"/>
          <w:bCs w:val="0"/>
          <w:color w:val="auto"/>
          <w:sz w:val="28"/>
          <w:szCs w:val="28"/>
        </w:rPr>
        <w:t>形式产生</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144、</w:t>
      </w:r>
      <w:r>
        <w:rPr>
          <w:rFonts w:hint="eastAsia" w:ascii="宋体" w:hAnsi="宋体" w:eastAsia="宋体" w:cs="宋体"/>
          <w:b w:val="0"/>
          <w:bCs w:val="0"/>
          <w:color w:val="auto"/>
          <w:sz w:val="28"/>
          <w:szCs w:val="28"/>
        </w:rPr>
        <w:t>一人有限公司设立时，一个股东、一个监事、一个经理</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145、</w:t>
      </w:r>
      <w:r>
        <w:rPr>
          <w:rFonts w:hint="eastAsia" w:ascii="宋体" w:hAnsi="宋体" w:eastAsia="宋体" w:cs="宋体"/>
          <w:b w:val="0"/>
          <w:bCs w:val="0"/>
          <w:color w:val="auto"/>
          <w:sz w:val="28"/>
          <w:szCs w:val="28"/>
        </w:rPr>
        <w:t xml:space="preserve">  设立分公司，</w:t>
      </w:r>
      <w:r>
        <w:rPr>
          <w:rFonts w:hint="eastAsia" w:ascii="宋体" w:hAnsi="宋体" w:eastAsia="宋体" w:cs="宋体"/>
          <w:b w:val="0"/>
          <w:bCs w:val="0"/>
          <w:color w:val="auto"/>
          <w:sz w:val="28"/>
          <w:szCs w:val="28"/>
          <w:lang w:eastAsia="zh-CN"/>
        </w:rPr>
        <w:t>正确</w:t>
      </w:r>
      <w:r>
        <w:rPr>
          <w:rFonts w:hint="eastAsia" w:ascii="宋体" w:hAnsi="宋体" w:eastAsia="宋体" w:cs="宋体"/>
          <w:b w:val="0"/>
          <w:bCs w:val="0"/>
          <w:color w:val="auto"/>
          <w:sz w:val="28"/>
          <w:szCs w:val="28"/>
        </w:rPr>
        <w:t>表述的是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不具备法人资格、依法登记、公司授权经营</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146、</w:t>
      </w:r>
      <w:r>
        <w:rPr>
          <w:rFonts w:hint="eastAsia" w:ascii="宋体" w:hAnsi="宋体" w:eastAsia="宋体" w:cs="宋体"/>
          <w:b w:val="0"/>
          <w:bCs w:val="0"/>
          <w:color w:val="auto"/>
          <w:sz w:val="28"/>
          <w:szCs w:val="28"/>
        </w:rPr>
        <w:t>设立子公司，</w:t>
      </w:r>
      <w:r>
        <w:rPr>
          <w:rFonts w:hint="eastAsia" w:ascii="宋体" w:hAnsi="宋体" w:eastAsia="宋体" w:cs="宋体"/>
          <w:b w:val="0"/>
          <w:bCs w:val="0"/>
          <w:color w:val="auto"/>
          <w:sz w:val="28"/>
          <w:szCs w:val="28"/>
          <w:lang w:eastAsia="zh-CN"/>
        </w:rPr>
        <w:t>正确</w:t>
      </w:r>
      <w:r>
        <w:rPr>
          <w:rFonts w:hint="eastAsia" w:ascii="宋体" w:hAnsi="宋体" w:eastAsia="宋体" w:cs="宋体"/>
          <w:b w:val="0"/>
          <w:bCs w:val="0"/>
          <w:color w:val="auto"/>
          <w:sz w:val="28"/>
          <w:szCs w:val="28"/>
        </w:rPr>
        <w:t>表述的是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总公司控股、独立承担民事责任、非自然人出资</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147、</w:t>
      </w:r>
      <w:r>
        <w:rPr>
          <w:rFonts w:hint="eastAsia" w:ascii="宋体" w:hAnsi="宋体" w:eastAsia="宋体" w:cs="宋体"/>
          <w:b w:val="0"/>
          <w:bCs w:val="0"/>
          <w:color w:val="auto"/>
          <w:sz w:val="28"/>
          <w:szCs w:val="28"/>
        </w:rPr>
        <w:t>公司章程对</w:t>
      </w:r>
      <w:r>
        <w:rPr>
          <w:rFonts w:hint="eastAsia" w:ascii="宋体" w:hAnsi="宋体" w:eastAsia="宋体" w:cs="宋体"/>
          <w:b w:val="0"/>
          <w:bCs w:val="0"/>
          <w:color w:val="auto"/>
          <w:sz w:val="28"/>
          <w:szCs w:val="28"/>
          <w:lang w:eastAsia="zh-CN"/>
        </w:rPr>
        <w:t>财务</w:t>
      </w:r>
      <w:r>
        <w:rPr>
          <w:rFonts w:hint="eastAsia" w:ascii="宋体" w:hAnsi="宋体" w:eastAsia="宋体" w:cs="宋体"/>
          <w:b w:val="0"/>
          <w:bCs w:val="0"/>
          <w:color w:val="auto"/>
          <w:sz w:val="28"/>
          <w:szCs w:val="28"/>
        </w:rPr>
        <w:t>人员不具有约束力</w:t>
      </w:r>
      <w:r>
        <w:rPr>
          <w:rFonts w:hint="eastAsia" w:ascii="宋体" w:hAnsi="宋体" w:eastAsia="宋体" w:cs="宋体"/>
          <w:b w:val="0"/>
          <w:bCs w:val="0"/>
          <w:color w:val="auto"/>
          <w:sz w:val="28"/>
          <w:szCs w:val="28"/>
          <w:lang w:eastAsia="zh-CN"/>
        </w:rPr>
        <w:t>，对</w:t>
      </w:r>
      <w:r>
        <w:rPr>
          <w:rFonts w:hint="eastAsia" w:ascii="宋体" w:hAnsi="宋体" w:eastAsia="宋体" w:cs="宋体"/>
          <w:b w:val="0"/>
          <w:bCs w:val="0"/>
          <w:color w:val="auto"/>
          <w:sz w:val="28"/>
          <w:szCs w:val="28"/>
        </w:rPr>
        <w:t>法定代表人、高级管理人员 、股东</w:t>
      </w:r>
      <w:r>
        <w:rPr>
          <w:rFonts w:hint="eastAsia" w:ascii="宋体" w:hAnsi="宋体" w:eastAsia="宋体" w:cs="宋体"/>
          <w:b w:val="0"/>
          <w:bCs w:val="0"/>
          <w:color w:val="auto"/>
          <w:sz w:val="28"/>
          <w:szCs w:val="28"/>
          <w:lang w:eastAsia="zh-CN"/>
        </w:rPr>
        <w:t>具有约束力。</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148、</w:t>
      </w:r>
      <w:r>
        <w:rPr>
          <w:rFonts w:hint="eastAsia" w:ascii="宋体" w:hAnsi="宋体" w:eastAsia="宋体" w:cs="宋体"/>
          <w:b w:val="0"/>
          <w:bCs w:val="0"/>
          <w:color w:val="auto"/>
          <w:sz w:val="28"/>
          <w:szCs w:val="28"/>
        </w:rPr>
        <w:t>公司股东会作出的</w:t>
      </w:r>
      <w:r>
        <w:rPr>
          <w:rFonts w:hint="eastAsia" w:ascii="宋体" w:hAnsi="宋体" w:eastAsia="宋体" w:cs="宋体"/>
          <w:b w:val="0"/>
          <w:bCs w:val="0"/>
          <w:color w:val="auto"/>
          <w:sz w:val="28"/>
          <w:szCs w:val="28"/>
          <w:lang w:eastAsia="zh-CN"/>
        </w:rPr>
        <w:t>有</w:t>
      </w:r>
      <w:r>
        <w:rPr>
          <w:rFonts w:hint="eastAsia" w:ascii="宋体" w:hAnsi="宋体" w:eastAsia="宋体" w:cs="宋体"/>
          <w:b w:val="0"/>
          <w:bCs w:val="0"/>
          <w:color w:val="auto"/>
          <w:sz w:val="28"/>
          <w:szCs w:val="28"/>
        </w:rPr>
        <w:t>效决议的是选举执行董事、聘任公司经理、指定委托代理人</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149、</w:t>
      </w:r>
      <w:r>
        <w:rPr>
          <w:rFonts w:hint="eastAsia" w:ascii="宋体" w:hAnsi="宋体" w:eastAsia="宋体" w:cs="宋体"/>
          <w:b w:val="0"/>
          <w:bCs w:val="0"/>
          <w:color w:val="auto"/>
          <w:sz w:val="28"/>
          <w:szCs w:val="28"/>
          <w:shd w:val="clear" w:color="auto" w:fill="FFFFFF"/>
        </w:rPr>
        <w:t>召开股东会会议，应当于会议召开</w:t>
      </w:r>
      <w:r>
        <w:rPr>
          <w:rFonts w:hint="eastAsia" w:ascii="宋体" w:hAnsi="宋体" w:eastAsia="宋体" w:cs="宋体"/>
          <w:b w:val="0"/>
          <w:bCs w:val="0"/>
          <w:color w:val="auto"/>
          <w:sz w:val="28"/>
          <w:szCs w:val="28"/>
          <w:shd w:val="clear" w:color="auto" w:fill="FFFFFF"/>
          <w:lang w:val="en-US" w:eastAsia="zh-CN"/>
        </w:rPr>
        <w:t>15</w:t>
      </w:r>
      <w:r>
        <w:rPr>
          <w:rFonts w:hint="eastAsia" w:ascii="宋体" w:hAnsi="宋体" w:eastAsia="宋体" w:cs="宋体"/>
          <w:b w:val="0"/>
          <w:bCs w:val="0"/>
          <w:color w:val="auto"/>
          <w:sz w:val="28"/>
          <w:szCs w:val="28"/>
          <w:shd w:val="clear" w:color="auto" w:fill="FFFFFF"/>
        </w:rPr>
        <w:t>日前通知全体股东；但是，公司章程另有规定或者全体股东另有约定的除外。</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150、</w:t>
      </w:r>
      <w:r>
        <w:rPr>
          <w:rFonts w:hint="eastAsia" w:ascii="宋体" w:hAnsi="宋体" w:eastAsia="宋体" w:cs="宋体"/>
          <w:b w:val="0"/>
          <w:bCs w:val="0"/>
          <w:color w:val="auto"/>
          <w:sz w:val="28"/>
          <w:szCs w:val="28"/>
        </w:rPr>
        <w:t>公司召开股东会</w:t>
      </w:r>
      <w:r>
        <w:rPr>
          <w:rFonts w:hint="eastAsia" w:ascii="宋体" w:hAnsi="宋体" w:eastAsia="宋体" w:cs="宋体"/>
          <w:b w:val="0"/>
          <w:bCs w:val="0"/>
          <w:color w:val="auto"/>
          <w:sz w:val="28"/>
          <w:szCs w:val="28"/>
          <w:lang w:eastAsia="zh-CN"/>
        </w:rPr>
        <w:t>首次由出资最多的股东召集。</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151、</w:t>
      </w:r>
      <w:r>
        <w:rPr>
          <w:rFonts w:hint="eastAsia" w:ascii="宋体" w:hAnsi="宋体" w:eastAsia="宋体" w:cs="宋体"/>
          <w:b w:val="0"/>
          <w:bCs w:val="0"/>
          <w:color w:val="auto"/>
          <w:sz w:val="28"/>
          <w:szCs w:val="28"/>
        </w:rPr>
        <w:t>公司董事会成员为</w:t>
      </w:r>
      <w:r>
        <w:rPr>
          <w:rFonts w:hint="eastAsia" w:ascii="宋体" w:hAnsi="宋体" w:eastAsia="宋体" w:cs="宋体"/>
          <w:b w:val="0"/>
          <w:bCs w:val="0"/>
          <w:color w:val="auto"/>
          <w:sz w:val="28"/>
          <w:szCs w:val="28"/>
          <w:lang w:val="en-US" w:eastAsia="zh-CN"/>
        </w:rPr>
        <w:t>3—13人。</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152、</w:t>
      </w:r>
      <w:r>
        <w:rPr>
          <w:rFonts w:hint="eastAsia" w:ascii="宋体" w:hAnsi="宋体" w:eastAsia="宋体" w:cs="宋体"/>
          <w:b w:val="0"/>
          <w:bCs w:val="0"/>
          <w:color w:val="auto"/>
          <w:sz w:val="28"/>
          <w:szCs w:val="28"/>
        </w:rPr>
        <w:t>有限公司不设董事会时</w:t>
      </w:r>
      <w:r>
        <w:rPr>
          <w:rFonts w:hint="eastAsia" w:ascii="宋体" w:hAnsi="宋体" w:eastAsia="宋体" w:cs="宋体"/>
          <w:b w:val="0"/>
          <w:bCs w:val="0"/>
          <w:color w:val="auto"/>
          <w:sz w:val="28"/>
          <w:szCs w:val="28"/>
          <w:lang w:eastAsia="zh-CN"/>
        </w:rPr>
        <w:t>由董事长任经理。</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153、</w:t>
      </w:r>
      <w:r>
        <w:rPr>
          <w:rFonts w:hint="eastAsia" w:ascii="宋体" w:hAnsi="宋体" w:eastAsia="宋体" w:cs="宋体"/>
          <w:b w:val="0"/>
          <w:bCs w:val="0"/>
          <w:color w:val="auto"/>
          <w:sz w:val="28"/>
          <w:szCs w:val="28"/>
        </w:rPr>
        <w:t>一人有限公司由股东制定章程、由股东任命经理、法人独资公司不以投资设立另一个独资公司</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154、</w:t>
      </w:r>
      <w:r>
        <w:rPr>
          <w:rFonts w:hint="eastAsia" w:ascii="宋体" w:hAnsi="宋体" w:eastAsia="宋体" w:cs="宋体"/>
          <w:b w:val="0"/>
          <w:bCs w:val="0"/>
          <w:color w:val="auto"/>
          <w:sz w:val="28"/>
          <w:szCs w:val="28"/>
        </w:rPr>
        <w:t>国有独资公司</w:t>
      </w:r>
      <w:r>
        <w:rPr>
          <w:rFonts w:hint="eastAsia" w:ascii="宋体" w:hAnsi="宋体" w:eastAsia="宋体" w:cs="宋体"/>
          <w:b w:val="0"/>
          <w:bCs w:val="0"/>
          <w:color w:val="auto"/>
          <w:sz w:val="28"/>
          <w:szCs w:val="28"/>
          <w:lang w:eastAsia="zh-CN"/>
        </w:rPr>
        <w:t>由</w:t>
      </w:r>
      <w:r>
        <w:rPr>
          <w:rFonts w:hint="eastAsia" w:ascii="宋体" w:hAnsi="宋体" w:eastAsia="宋体" w:cs="宋体"/>
          <w:b w:val="0"/>
          <w:bCs w:val="0"/>
          <w:color w:val="auto"/>
          <w:sz w:val="28"/>
          <w:szCs w:val="28"/>
        </w:rPr>
        <w:t>国家单独出资</w:t>
      </w:r>
      <w:r>
        <w:rPr>
          <w:rFonts w:hint="eastAsia" w:ascii="宋体" w:hAnsi="宋体" w:eastAsia="宋体" w:cs="宋体"/>
          <w:b w:val="0"/>
          <w:bCs w:val="0"/>
          <w:color w:val="auto"/>
          <w:sz w:val="28"/>
          <w:szCs w:val="28"/>
          <w:lang w:eastAsia="zh-CN"/>
        </w:rPr>
        <w:t>或</w:t>
      </w:r>
      <w:r>
        <w:rPr>
          <w:rFonts w:hint="eastAsia" w:ascii="宋体" w:hAnsi="宋体" w:eastAsia="宋体" w:cs="宋体"/>
          <w:b w:val="0"/>
          <w:bCs w:val="0"/>
          <w:color w:val="auto"/>
          <w:sz w:val="28"/>
          <w:szCs w:val="28"/>
        </w:rPr>
        <w:t>地方政府出资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不设股东会</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由职代会选举董事会成员</w:t>
      </w:r>
      <w:r>
        <w:rPr>
          <w:rFonts w:hint="eastAsia" w:ascii="宋体" w:hAnsi="宋体" w:eastAsia="宋体" w:cs="宋体"/>
          <w:b w:val="0"/>
          <w:bCs w:val="0"/>
          <w:color w:val="auto"/>
          <w:sz w:val="28"/>
          <w:szCs w:val="28"/>
          <w:lang w:eastAsia="zh-CN"/>
        </w:rPr>
        <w:t>或</w:t>
      </w:r>
      <w:r>
        <w:rPr>
          <w:rFonts w:hint="eastAsia" w:ascii="宋体" w:hAnsi="宋体" w:eastAsia="宋体" w:cs="宋体"/>
          <w:b w:val="0"/>
          <w:bCs w:val="0"/>
          <w:color w:val="auto"/>
          <w:sz w:val="28"/>
          <w:szCs w:val="28"/>
        </w:rPr>
        <w:t>资产监管机构委派董事会成员</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由监事会选举监事会主席</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155、</w:t>
      </w:r>
      <w:r>
        <w:rPr>
          <w:rFonts w:hint="eastAsia" w:ascii="宋体" w:hAnsi="宋体" w:eastAsia="宋体" w:cs="宋体"/>
          <w:b w:val="0"/>
          <w:bCs w:val="0"/>
          <w:color w:val="auto"/>
          <w:sz w:val="28"/>
          <w:szCs w:val="28"/>
        </w:rPr>
        <w:t>有限公司发生变更时需到登记机关备案的是</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股权转让、重新修订公司章程、变更公司名称</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156、</w:t>
      </w:r>
      <w:r>
        <w:rPr>
          <w:rFonts w:hint="eastAsia" w:ascii="宋体" w:hAnsi="宋体" w:eastAsia="宋体" w:cs="宋体"/>
          <w:b w:val="0"/>
          <w:bCs w:val="0"/>
          <w:color w:val="auto"/>
          <w:sz w:val="28"/>
          <w:szCs w:val="28"/>
          <w:lang w:eastAsia="zh-CN"/>
        </w:rPr>
        <w:t>监事</w:t>
      </w:r>
      <w:r>
        <w:rPr>
          <w:rFonts w:hint="eastAsia" w:ascii="宋体" w:hAnsi="宋体" w:eastAsia="宋体" w:cs="宋体"/>
          <w:b w:val="0"/>
          <w:bCs w:val="0"/>
          <w:color w:val="auto"/>
          <w:sz w:val="28"/>
          <w:szCs w:val="28"/>
          <w:shd w:val="clear" w:color="auto" w:fill="FFFFFF"/>
        </w:rPr>
        <w:t>可以列席董事会会议，并对董事会决议事项提出质询或者建议</w:t>
      </w:r>
      <w:r>
        <w:rPr>
          <w:rFonts w:hint="eastAsia" w:ascii="宋体" w:hAnsi="宋体" w:eastAsia="宋体" w:cs="宋体"/>
          <w:b w:val="0"/>
          <w:bCs w:val="0"/>
          <w:color w:val="auto"/>
          <w:sz w:val="28"/>
          <w:szCs w:val="28"/>
          <w:shd w:val="clear" w:color="auto" w:fill="FFFFFF"/>
          <w:lang w:eastAsia="zh-CN"/>
        </w:rPr>
        <w:t>。</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157、</w:t>
      </w:r>
      <w:r>
        <w:rPr>
          <w:rFonts w:hint="eastAsia" w:ascii="宋体" w:hAnsi="宋体" w:eastAsia="宋体" w:cs="宋体"/>
          <w:b w:val="0"/>
          <w:bCs w:val="0"/>
          <w:color w:val="auto"/>
          <w:sz w:val="28"/>
          <w:szCs w:val="28"/>
          <w:shd w:val="clear" w:color="auto" w:fill="FFFFFF"/>
        </w:rPr>
        <w:t>股东向股东以外的人转让股权，应当经其他股东过半数同意。股东应就其股权转让事项书面通知其他股东征求同意，其他股东自接到书面通知之日起满</w:t>
      </w:r>
      <w:r>
        <w:rPr>
          <w:rFonts w:hint="eastAsia" w:ascii="宋体" w:hAnsi="宋体" w:eastAsia="宋体" w:cs="宋体"/>
          <w:b w:val="0"/>
          <w:bCs w:val="0"/>
          <w:color w:val="auto"/>
          <w:sz w:val="28"/>
          <w:szCs w:val="28"/>
          <w:lang w:val="en-US" w:eastAsia="zh-CN"/>
        </w:rPr>
        <w:t>30</w:t>
      </w:r>
      <w:r>
        <w:rPr>
          <w:rFonts w:hint="eastAsia" w:ascii="宋体" w:hAnsi="宋体" w:eastAsia="宋体" w:cs="宋体"/>
          <w:b w:val="0"/>
          <w:bCs w:val="0"/>
          <w:color w:val="auto"/>
          <w:sz w:val="28"/>
          <w:szCs w:val="28"/>
          <w:shd w:val="clear" w:color="auto" w:fill="FFFFFF"/>
        </w:rPr>
        <w:t>日未答复的，视为同意转让</w:t>
      </w:r>
      <w:r>
        <w:rPr>
          <w:rFonts w:hint="eastAsia" w:ascii="宋体" w:hAnsi="宋体" w:eastAsia="宋体" w:cs="宋体"/>
          <w:b w:val="0"/>
          <w:bCs w:val="0"/>
          <w:color w:val="auto"/>
          <w:sz w:val="28"/>
          <w:szCs w:val="28"/>
          <w:shd w:val="clear" w:color="auto" w:fill="FFFFFF"/>
          <w:lang w:eastAsia="zh-CN"/>
        </w:rPr>
        <w:t>。</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shd w:val="clear" w:color="auto" w:fill="FFFFFF"/>
          <w:lang w:eastAsia="zh-CN"/>
        </w:rPr>
      </w:pPr>
      <w:r>
        <w:rPr>
          <w:rFonts w:hint="eastAsia" w:ascii="宋体" w:hAnsi="宋体" w:eastAsia="宋体" w:cs="宋体"/>
          <w:b w:val="0"/>
          <w:bCs w:val="0"/>
          <w:color w:val="auto"/>
          <w:sz w:val="28"/>
          <w:szCs w:val="28"/>
          <w:shd w:val="clear" w:color="auto" w:fill="FFFFFF"/>
          <w:lang w:val="en-US" w:eastAsia="zh-CN"/>
        </w:rPr>
        <w:t>158、</w:t>
      </w:r>
      <w:r>
        <w:rPr>
          <w:rFonts w:hint="eastAsia" w:ascii="宋体" w:hAnsi="宋体" w:eastAsia="宋体" w:cs="宋体"/>
          <w:b w:val="0"/>
          <w:bCs w:val="0"/>
          <w:color w:val="auto"/>
          <w:sz w:val="28"/>
          <w:szCs w:val="28"/>
          <w:shd w:val="clear" w:color="auto" w:fill="FFFFFF"/>
        </w:rPr>
        <w:t>人民法院依照法律规定的强制执行程序转让股东的股权时，应当通知公司及全体股东，其他股东在同等条件下有优先购买权。其他股东自人民法院通知之日起满</w:t>
      </w:r>
      <w:r>
        <w:rPr>
          <w:rFonts w:hint="eastAsia" w:ascii="宋体" w:hAnsi="宋体" w:eastAsia="宋体" w:cs="宋体"/>
          <w:b w:val="0"/>
          <w:bCs w:val="0"/>
          <w:color w:val="auto"/>
          <w:sz w:val="28"/>
          <w:szCs w:val="28"/>
          <w:lang w:val="en-US" w:eastAsia="zh-CN"/>
        </w:rPr>
        <w:t>20</w:t>
      </w:r>
      <w:r>
        <w:rPr>
          <w:rFonts w:hint="eastAsia" w:ascii="宋体" w:hAnsi="宋体" w:eastAsia="宋体" w:cs="宋体"/>
          <w:b w:val="0"/>
          <w:bCs w:val="0"/>
          <w:color w:val="auto"/>
          <w:sz w:val="28"/>
          <w:szCs w:val="28"/>
          <w:shd w:val="clear" w:color="auto" w:fill="FFFFFF"/>
        </w:rPr>
        <w:t>日不行使优先购买权的，视为放弃优先购买权</w:t>
      </w:r>
      <w:r>
        <w:rPr>
          <w:rFonts w:hint="eastAsia" w:ascii="宋体" w:hAnsi="宋体" w:eastAsia="宋体" w:cs="宋体"/>
          <w:b w:val="0"/>
          <w:bCs w:val="0"/>
          <w:color w:val="auto"/>
          <w:sz w:val="28"/>
          <w:szCs w:val="28"/>
          <w:shd w:val="clear" w:color="auto" w:fill="FFFFFF"/>
          <w:lang w:eastAsia="zh-CN"/>
        </w:rPr>
        <w:t>。</w:t>
      </w:r>
    </w:p>
    <w:p>
      <w:pPr>
        <w:pStyle w:val="7"/>
        <w:keepNext w:val="0"/>
        <w:keepLines w:val="0"/>
        <w:pageBreakBefore w:val="0"/>
        <w:widowControl w:val="0"/>
        <w:shd w:val="clear" w:color="auto"/>
        <w:kinsoku/>
        <w:wordWrap/>
        <w:overflowPunct/>
        <w:topLinePunct w:val="0"/>
        <w:autoSpaceDE/>
        <w:autoSpaceDN w:val="0"/>
        <w:bidi w:val="0"/>
        <w:adjustRightInd w:val="0"/>
        <w:snapToGrid w:val="0"/>
        <w:spacing w:before="157" w:beforeLines="50" w:beforeAutospacing="0" w:after="157" w:afterLines="50" w:afterAutospacing="0" w:line="360" w:lineRule="auto"/>
        <w:ind w:left="0" w:leftChars="0" w:right="0" w:rightChars="0"/>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159、</w:t>
      </w:r>
      <w:r>
        <w:rPr>
          <w:rFonts w:hint="eastAsia" w:ascii="宋体" w:hAnsi="宋体" w:eastAsia="宋体" w:cs="宋体"/>
          <w:b w:val="0"/>
          <w:bCs w:val="0"/>
          <w:color w:val="auto"/>
          <w:sz w:val="28"/>
          <w:szCs w:val="28"/>
        </w:rPr>
        <w:t>设立股份有限公司，应当具备的条件</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发起人符合法定人数</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有符合公司章程规定的全体发起人认购的股本总额或者募集的实收股本总额；股份发行、筹办事项符合法律规定</w:t>
      </w:r>
      <w:r>
        <w:rPr>
          <w:rFonts w:hint="eastAsia" w:ascii="宋体" w:hAnsi="宋体" w:eastAsia="宋体" w:cs="宋体"/>
          <w:b w:val="0"/>
          <w:bCs w:val="0"/>
          <w:color w:val="auto"/>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160、</w:t>
      </w:r>
      <w:r>
        <w:rPr>
          <w:rFonts w:hint="eastAsia" w:ascii="宋体" w:hAnsi="宋体" w:eastAsia="宋体" w:cs="宋体"/>
          <w:b w:val="0"/>
          <w:bCs w:val="0"/>
          <w:color w:val="auto"/>
          <w:sz w:val="28"/>
          <w:szCs w:val="28"/>
          <w:shd w:val="clear" w:color="auto" w:fill="FFFFFF"/>
        </w:rPr>
        <w:t>设立股份有限公司，应当有</w:t>
      </w:r>
      <w:r>
        <w:rPr>
          <w:rFonts w:hint="eastAsia" w:ascii="宋体" w:hAnsi="宋体" w:eastAsia="宋体" w:cs="宋体"/>
          <w:b w:val="0"/>
          <w:bCs w:val="0"/>
          <w:color w:val="auto"/>
          <w:sz w:val="28"/>
          <w:szCs w:val="28"/>
          <w:shd w:val="clear" w:color="auto" w:fill="FFFFFF"/>
          <w:lang w:val="en-US" w:eastAsia="zh-CN"/>
        </w:rPr>
        <w:t>2—200人</w:t>
      </w:r>
      <w:r>
        <w:rPr>
          <w:rFonts w:hint="eastAsia" w:ascii="宋体" w:hAnsi="宋体" w:eastAsia="宋体" w:cs="宋体"/>
          <w:b w:val="0"/>
          <w:bCs w:val="0"/>
          <w:color w:val="auto"/>
          <w:sz w:val="28"/>
          <w:szCs w:val="28"/>
          <w:shd w:val="clear" w:color="auto" w:fill="FFFFFF"/>
        </w:rPr>
        <w:t>为发起人，其中须有半数以上的发起人在中国境内有住所。</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161、</w:t>
      </w:r>
      <w:r>
        <w:rPr>
          <w:rFonts w:hint="eastAsia" w:ascii="宋体" w:hAnsi="宋体" w:eastAsia="宋体" w:cs="宋体"/>
          <w:b w:val="0"/>
          <w:bCs w:val="0"/>
          <w:color w:val="auto"/>
          <w:sz w:val="28"/>
          <w:szCs w:val="28"/>
          <w:shd w:val="clear" w:color="auto" w:fill="FFFFFF"/>
        </w:rPr>
        <w:t>有限责任公司变更为股份有限公司的，或者股份有限公司变更为有限责任公司的，公司变更前的债权、债务由</w:t>
      </w:r>
      <w:r>
        <w:rPr>
          <w:rFonts w:hint="eastAsia" w:ascii="宋体" w:hAnsi="宋体" w:eastAsia="宋体" w:cs="宋体"/>
          <w:b w:val="0"/>
          <w:bCs w:val="0"/>
          <w:color w:val="auto"/>
          <w:sz w:val="28"/>
          <w:szCs w:val="28"/>
          <w:shd w:val="clear" w:color="auto" w:fill="FFFFFF"/>
          <w:lang w:eastAsia="zh-CN"/>
        </w:rPr>
        <w:t>变更后</w:t>
      </w:r>
      <w:r>
        <w:rPr>
          <w:rFonts w:hint="eastAsia" w:ascii="宋体" w:hAnsi="宋体" w:eastAsia="宋体" w:cs="宋体"/>
          <w:b w:val="0"/>
          <w:bCs w:val="0"/>
          <w:color w:val="auto"/>
          <w:sz w:val="28"/>
          <w:szCs w:val="28"/>
          <w:shd w:val="clear" w:color="auto" w:fill="FFFFFF"/>
        </w:rPr>
        <w:t>的公司承继。</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shd w:val="clear" w:color="auto" w:fill="FFFFFF"/>
        </w:rPr>
      </w:pPr>
      <w:r>
        <w:rPr>
          <w:rFonts w:hint="eastAsia" w:ascii="宋体" w:hAnsi="宋体" w:eastAsia="宋体" w:cs="宋体"/>
          <w:b w:val="0"/>
          <w:bCs w:val="0"/>
          <w:color w:val="auto"/>
          <w:sz w:val="28"/>
          <w:szCs w:val="28"/>
          <w:shd w:val="clear" w:color="auto" w:fill="FFFFFF"/>
          <w:lang w:val="en-US" w:eastAsia="zh-CN"/>
        </w:rPr>
        <w:t>162、</w:t>
      </w:r>
      <w:r>
        <w:rPr>
          <w:rFonts w:hint="eastAsia" w:ascii="宋体" w:hAnsi="宋体" w:eastAsia="宋体" w:cs="宋体"/>
          <w:b w:val="0"/>
          <w:bCs w:val="0"/>
          <w:color w:val="auto"/>
          <w:sz w:val="28"/>
          <w:szCs w:val="28"/>
          <w:shd w:val="clear" w:color="auto" w:fill="FFFFFF"/>
        </w:rPr>
        <w:t>公司分配当年税后利润时，应当提取利润的百分之十列入公司法定公积金。公司法定公积金累计额为公司注册资本的百分之</w:t>
      </w:r>
      <w:r>
        <w:rPr>
          <w:rFonts w:hint="eastAsia" w:ascii="宋体" w:hAnsi="宋体" w:eastAsia="宋体" w:cs="宋体"/>
          <w:b w:val="0"/>
          <w:bCs w:val="0"/>
          <w:color w:val="auto"/>
          <w:sz w:val="28"/>
          <w:szCs w:val="28"/>
          <w:shd w:val="clear" w:color="auto" w:fill="FFFFFF"/>
          <w:lang w:eastAsia="zh-CN"/>
        </w:rPr>
        <w:t>五十</w:t>
      </w:r>
      <w:r>
        <w:rPr>
          <w:rFonts w:hint="eastAsia" w:ascii="宋体" w:hAnsi="宋体" w:eastAsia="宋体" w:cs="宋体"/>
          <w:b w:val="0"/>
          <w:bCs w:val="0"/>
          <w:color w:val="auto"/>
          <w:sz w:val="28"/>
          <w:szCs w:val="28"/>
          <w:shd w:val="clear" w:color="auto" w:fill="FFFFFF"/>
        </w:rPr>
        <w:t>的，可以不再提取。</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163、</w:t>
      </w:r>
      <w:r>
        <w:rPr>
          <w:rFonts w:hint="eastAsia" w:ascii="宋体" w:hAnsi="宋体" w:eastAsia="宋体" w:cs="宋体"/>
          <w:b w:val="0"/>
          <w:bCs w:val="0"/>
          <w:color w:val="auto"/>
          <w:sz w:val="28"/>
          <w:szCs w:val="28"/>
          <w:shd w:val="clear" w:color="auto" w:fill="FFFFFF"/>
        </w:rPr>
        <w:t>公司清算组在清算期间应行使下列职权</w:t>
      </w:r>
      <w:r>
        <w:rPr>
          <w:rFonts w:hint="eastAsia" w:ascii="宋体" w:hAnsi="宋体" w:eastAsia="宋体" w:cs="宋体"/>
          <w:b w:val="0"/>
          <w:bCs w:val="0"/>
          <w:color w:val="auto"/>
          <w:sz w:val="28"/>
          <w:szCs w:val="28"/>
          <w:shd w:val="clear" w:color="auto" w:fill="FFFFFF"/>
          <w:lang w:eastAsia="zh-CN"/>
        </w:rPr>
        <w:t>：</w:t>
      </w:r>
      <w:r>
        <w:rPr>
          <w:rFonts w:hint="eastAsia" w:ascii="宋体" w:hAnsi="宋体" w:eastAsia="宋体" w:cs="宋体"/>
          <w:b w:val="0"/>
          <w:bCs w:val="0"/>
          <w:color w:val="auto"/>
          <w:sz w:val="28"/>
          <w:szCs w:val="28"/>
          <w:shd w:val="clear" w:color="auto" w:fill="FFFFFF"/>
        </w:rPr>
        <w:t>通知、公告债权人</w:t>
      </w:r>
      <w:r>
        <w:rPr>
          <w:rFonts w:hint="eastAsia" w:ascii="宋体" w:hAnsi="宋体" w:eastAsia="宋体" w:cs="宋体"/>
          <w:b w:val="0"/>
          <w:bCs w:val="0"/>
          <w:color w:val="auto"/>
          <w:sz w:val="28"/>
          <w:szCs w:val="28"/>
          <w:shd w:val="clear" w:color="auto" w:fill="FFFFFF"/>
          <w:lang w:eastAsia="zh-CN"/>
        </w:rPr>
        <w:t>，</w:t>
      </w:r>
      <w:r>
        <w:rPr>
          <w:rFonts w:hint="eastAsia" w:ascii="宋体" w:hAnsi="宋体" w:eastAsia="宋体" w:cs="宋体"/>
          <w:b w:val="0"/>
          <w:bCs w:val="0"/>
          <w:color w:val="auto"/>
          <w:sz w:val="28"/>
          <w:szCs w:val="28"/>
          <w:shd w:val="clear" w:color="auto" w:fill="FFFFFF"/>
        </w:rPr>
        <w:t>清理债权、债务</w:t>
      </w:r>
      <w:r>
        <w:rPr>
          <w:rFonts w:hint="eastAsia" w:ascii="宋体" w:hAnsi="宋体" w:eastAsia="宋体" w:cs="宋体"/>
          <w:b w:val="0"/>
          <w:bCs w:val="0"/>
          <w:color w:val="auto"/>
          <w:sz w:val="28"/>
          <w:szCs w:val="28"/>
          <w:shd w:val="clear" w:color="auto" w:fill="FFFFFF"/>
          <w:lang w:eastAsia="zh-CN"/>
        </w:rPr>
        <w:t>，</w:t>
      </w:r>
      <w:r>
        <w:rPr>
          <w:rFonts w:hint="eastAsia" w:ascii="宋体" w:hAnsi="宋体" w:eastAsia="宋体" w:cs="宋体"/>
          <w:b w:val="0"/>
          <w:bCs w:val="0"/>
          <w:color w:val="auto"/>
          <w:sz w:val="28"/>
          <w:szCs w:val="28"/>
          <w:shd w:val="clear" w:color="auto" w:fill="FFFFFF"/>
        </w:rPr>
        <w:t>处理公司清偿债务后的剩余财产</w:t>
      </w:r>
      <w:r>
        <w:rPr>
          <w:rFonts w:hint="eastAsia" w:ascii="宋体" w:hAnsi="宋体" w:eastAsia="宋体" w:cs="宋体"/>
          <w:b w:val="0"/>
          <w:bCs w:val="0"/>
          <w:color w:val="auto"/>
          <w:sz w:val="28"/>
          <w:szCs w:val="28"/>
          <w:shd w:val="clear" w:color="auto" w:fill="FFFFFF"/>
          <w:lang w:eastAsia="zh-CN"/>
        </w:rPr>
        <w:t>。</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164、</w:t>
      </w:r>
      <w:r>
        <w:rPr>
          <w:rFonts w:hint="eastAsia" w:ascii="宋体" w:hAnsi="宋体" w:eastAsia="宋体" w:cs="宋体"/>
          <w:b w:val="0"/>
          <w:bCs w:val="0"/>
          <w:color w:val="auto"/>
          <w:sz w:val="28"/>
          <w:szCs w:val="28"/>
        </w:rPr>
        <w:t>公司清算组成立后</w:t>
      </w:r>
      <w:r>
        <w:rPr>
          <w:rFonts w:hint="eastAsia" w:ascii="宋体" w:hAnsi="宋体" w:eastAsia="宋体" w:cs="宋体"/>
          <w:b w:val="0"/>
          <w:bCs w:val="0"/>
          <w:color w:val="auto"/>
          <w:sz w:val="28"/>
          <w:szCs w:val="28"/>
          <w:lang w:val="en-US" w:eastAsia="zh-CN"/>
        </w:rPr>
        <w:t>60</w:t>
      </w:r>
      <w:r>
        <w:rPr>
          <w:rFonts w:hint="eastAsia" w:ascii="宋体" w:hAnsi="宋体" w:eastAsia="宋体" w:cs="宋体"/>
          <w:b w:val="0"/>
          <w:bCs w:val="0"/>
          <w:color w:val="auto"/>
          <w:sz w:val="28"/>
          <w:szCs w:val="28"/>
        </w:rPr>
        <w:t>日内在报纸上公告。</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165、</w:t>
      </w:r>
      <w:r>
        <w:rPr>
          <w:rFonts w:hint="eastAsia" w:ascii="宋体" w:hAnsi="宋体" w:eastAsia="宋体" w:cs="宋体"/>
          <w:b w:val="0"/>
          <w:bCs w:val="0"/>
          <w:color w:val="auto"/>
          <w:sz w:val="28"/>
          <w:szCs w:val="28"/>
          <w:shd w:val="clear" w:color="auto" w:fill="FFFFFF"/>
        </w:rPr>
        <w:t>公司解散时，债权人应当自接到通知书之日起三十日内，未接到通知书的自公告之日起</w:t>
      </w:r>
      <w:r>
        <w:rPr>
          <w:rFonts w:hint="eastAsia" w:ascii="宋体" w:hAnsi="宋体" w:eastAsia="宋体" w:cs="宋体"/>
          <w:b w:val="0"/>
          <w:bCs w:val="0"/>
          <w:color w:val="auto"/>
          <w:sz w:val="28"/>
          <w:szCs w:val="28"/>
          <w:lang w:val="en-US" w:eastAsia="zh-CN"/>
        </w:rPr>
        <w:t>45</w:t>
      </w:r>
      <w:r>
        <w:rPr>
          <w:rFonts w:hint="eastAsia" w:ascii="宋体" w:hAnsi="宋体" w:eastAsia="宋体" w:cs="宋体"/>
          <w:b w:val="0"/>
          <w:bCs w:val="0"/>
          <w:color w:val="auto"/>
          <w:sz w:val="28"/>
          <w:szCs w:val="28"/>
          <w:shd w:val="clear" w:color="auto" w:fill="FFFFFF"/>
        </w:rPr>
        <w:t>日内，向清算组申报其债权。</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166、</w:t>
      </w:r>
      <w:r>
        <w:rPr>
          <w:rFonts w:hint="eastAsia" w:ascii="宋体" w:hAnsi="宋体" w:eastAsia="宋体" w:cs="宋体"/>
          <w:b w:val="0"/>
          <w:bCs w:val="0"/>
          <w:color w:val="auto"/>
          <w:sz w:val="28"/>
          <w:szCs w:val="28"/>
          <w:shd w:val="clear" w:color="auto" w:fill="FFFFFF"/>
        </w:rPr>
        <w:t>违反公司法规定，虚报注册资本、提交虚假材料或者采取其他欺诈手段隐瞒重要事实取得公司登记的，由公司登记机关责令改正，对虚报注册资本的公司，处以虚报注册资本金额</w:t>
      </w:r>
      <w:r>
        <w:rPr>
          <w:rFonts w:hint="eastAsia" w:ascii="宋体" w:hAnsi="宋体" w:eastAsia="宋体" w:cs="宋体"/>
          <w:b w:val="0"/>
          <w:bCs w:val="0"/>
          <w:color w:val="auto"/>
          <w:sz w:val="28"/>
          <w:szCs w:val="28"/>
          <w:lang w:eastAsia="zh-CN"/>
        </w:rPr>
        <w:t>百分之五以上百分之十五以下</w:t>
      </w:r>
      <w:r>
        <w:rPr>
          <w:rFonts w:hint="eastAsia" w:ascii="宋体" w:hAnsi="宋体" w:eastAsia="宋体" w:cs="宋体"/>
          <w:b w:val="0"/>
          <w:bCs w:val="0"/>
          <w:color w:val="auto"/>
          <w:sz w:val="28"/>
          <w:szCs w:val="28"/>
          <w:shd w:val="clear" w:color="auto" w:fill="FFFFFF"/>
        </w:rPr>
        <w:t>的罚款</w:t>
      </w:r>
      <w:r>
        <w:rPr>
          <w:rFonts w:hint="eastAsia" w:ascii="宋体" w:hAnsi="宋体" w:eastAsia="宋体" w:cs="宋体"/>
          <w:b w:val="0"/>
          <w:bCs w:val="0"/>
          <w:color w:val="auto"/>
          <w:sz w:val="28"/>
          <w:szCs w:val="28"/>
        </w:rPr>
        <w:t>。</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167、</w:t>
      </w:r>
      <w:r>
        <w:rPr>
          <w:rFonts w:hint="eastAsia" w:ascii="宋体" w:hAnsi="宋体" w:eastAsia="宋体" w:cs="宋体"/>
          <w:b w:val="0"/>
          <w:bCs w:val="0"/>
          <w:color w:val="auto"/>
          <w:sz w:val="28"/>
          <w:szCs w:val="28"/>
          <w:shd w:val="clear" w:color="auto" w:fill="FFFFFF"/>
        </w:rPr>
        <w:t>违反公司法对提交虚假材料或者采取其他欺诈手段隐瞒重要事实的公司，处以</w:t>
      </w:r>
      <w:r>
        <w:rPr>
          <w:rFonts w:hint="eastAsia" w:ascii="宋体" w:hAnsi="宋体" w:eastAsia="宋体" w:cs="宋体"/>
          <w:b w:val="0"/>
          <w:bCs w:val="0"/>
          <w:color w:val="auto"/>
          <w:sz w:val="28"/>
          <w:szCs w:val="28"/>
          <w:shd w:val="clear" w:color="auto" w:fill="FFFFFF"/>
          <w:lang w:eastAsia="zh-CN"/>
        </w:rPr>
        <w:t>五万元以上五十万元以下</w:t>
      </w:r>
      <w:r>
        <w:rPr>
          <w:rFonts w:hint="eastAsia" w:ascii="宋体" w:hAnsi="宋体" w:eastAsia="宋体" w:cs="宋体"/>
          <w:b w:val="0"/>
          <w:bCs w:val="0"/>
          <w:color w:val="auto"/>
          <w:sz w:val="28"/>
          <w:szCs w:val="28"/>
          <w:shd w:val="clear" w:color="auto" w:fill="FFFFFF"/>
        </w:rPr>
        <w:t>的罚款；情节严重的，撤销公司登记或者吊销营业执照。</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168、</w:t>
      </w:r>
      <w:r>
        <w:rPr>
          <w:rFonts w:hint="eastAsia" w:ascii="宋体" w:hAnsi="宋体" w:eastAsia="宋体" w:cs="宋体"/>
          <w:b w:val="0"/>
          <w:bCs w:val="0"/>
          <w:color w:val="auto"/>
          <w:sz w:val="28"/>
          <w:szCs w:val="28"/>
          <w:shd w:val="clear" w:color="auto" w:fill="FFFFFF"/>
        </w:rPr>
        <w:t>公司的发起人、股东在公司成立后，抽逃其出资的，由公司登记机关责令改正，处以所抽逃出资金额的</w:t>
      </w:r>
      <w:r>
        <w:rPr>
          <w:rFonts w:hint="eastAsia" w:ascii="宋体" w:hAnsi="宋体" w:eastAsia="宋体" w:cs="宋体"/>
          <w:b w:val="0"/>
          <w:bCs w:val="0"/>
          <w:color w:val="auto"/>
          <w:sz w:val="28"/>
          <w:szCs w:val="28"/>
          <w:shd w:val="clear" w:color="auto" w:fill="FFFFFF"/>
          <w:lang w:eastAsia="zh-CN"/>
        </w:rPr>
        <w:t>百分之五以上百分之十五以下</w:t>
      </w:r>
      <w:r>
        <w:rPr>
          <w:rFonts w:hint="eastAsia" w:ascii="宋体" w:hAnsi="宋体" w:eastAsia="宋体" w:cs="宋体"/>
          <w:b w:val="0"/>
          <w:bCs w:val="0"/>
          <w:color w:val="auto"/>
          <w:sz w:val="28"/>
          <w:szCs w:val="28"/>
          <w:shd w:val="clear" w:color="auto" w:fill="FFFFFF"/>
        </w:rPr>
        <w:t>罚款。</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shd w:val="clear" w:color="auto" w:fill="FFFFFF"/>
        </w:rPr>
      </w:pPr>
      <w:r>
        <w:rPr>
          <w:rFonts w:hint="eastAsia" w:ascii="宋体" w:hAnsi="宋体" w:eastAsia="宋体" w:cs="宋体"/>
          <w:b w:val="0"/>
          <w:bCs w:val="0"/>
          <w:color w:val="auto"/>
          <w:sz w:val="28"/>
          <w:szCs w:val="28"/>
          <w:shd w:val="clear" w:color="auto" w:fill="FFFFFF"/>
          <w:lang w:val="en-US" w:eastAsia="zh-CN"/>
        </w:rPr>
        <w:t>169、</w:t>
      </w:r>
      <w:r>
        <w:rPr>
          <w:rFonts w:hint="eastAsia" w:ascii="宋体" w:hAnsi="宋体" w:eastAsia="宋体" w:cs="宋体"/>
          <w:b w:val="0"/>
          <w:bCs w:val="0"/>
          <w:color w:val="auto"/>
          <w:sz w:val="28"/>
          <w:szCs w:val="28"/>
          <w:shd w:val="clear" w:color="auto" w:fill="FFFFFF"/>
        </w:rPr>
        <w:t>公司违反公司法规定，在法定的会计账簿以外另立会计账簿的，由县级以上人民政府财政部门责令改正，处以</w:t>
      </w:r>
      <w:r>
        <w:rPr>
          <w:rFonts w:hint="eastAsia" w:ascii="宋体" w:hAnsi="宋体" w:eastAsia="宋体" w:cs="宋体"/>
          <w:b w:val="0"/>
          <w:bCs w:val="0"/>
          <w:color w:val="auto"/>
          <w:sz w:val="28"/>
          <w:szCs w:val="28"/>
          <w:lang w:eastAsia="zh-CN"/>
        </w:rPr>
        <w:t>五万元以上五十万元以下</w:t>
      </w:r>
      <w:r>
        <w:rPr>
          <w:rFonts w:hint="eastAsia" w:ascii="宋体" w:hAnsi="宋体" w:eastAsia="宋体" w:cs="宋体"/>
          <w:b w:val="0"/>
          <w:bCs w:val="0"/>
          <w:color w:val="auto"/>
          <w:sz w:val="28"/>
          <w:szCs w:val="28"/>
          <w:shd w:val="clear" w:color="auto" w:fill="FFFFFF"/>
        </w:rPr>
        <w:t>的罚款。</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170、</w:t>
      </w:r>
      <w:r>
        <w:rPr>
          <w:rFonts w:hint="eastAsia" w:ascii="宋体" w:hAnsi="宋体" w:eastAsia="宋体" w:cs="宋体"/>
          <w:b w:val="0"/>
          <w:bCs w:val="0"/>
          <w:color w:val="auto"/>
          <w:sz w:val="28"/>
          <w:szCs w:val="28"/>
          <w:shd w:val="clear" w:color="auto" w:fill="FFFFFF"/>
        </w:rPr>
        <w:t>公司不依照公司法规定提取法定公积金的，由县级以上人民政府财政部门责令如数补足应当提取的金额，可以对公司处以</w:t>
      </w:r>
      <w:r>
        <w:rPr>
          <w:rFonts w:hint="eastAsia" w:ascii="宋体" w:hAnsi="宋体" w:eastAsia="宋体" w:cs="宋体"/>
          <w:b w:val="0"/>
          <w:bCs w:val="0"/>
          <w:color w:val="auto"/>
          <w:sz w:val="28"/>
          <w:szCs w:val="28"/>
          <w:lang w:eastAsia="zh-CN"/>
        </w:rPr>
        <w:t>二十万</w:t>
      </w:r>
      <w:r>
        <w:rPr>
          <w:rFonts w:hint="eastAsia" w:ascii="宋体" w:hAnsi="宋体" w:eastAsia="宋体" w:cs="宋体"/>
          <w:b w:val="0"/>
          <w:bCs w:val="0"/>
          <w:color w:val="auto"/>
          <w:sz w:val="28"/>
          <w:szCs w:val="28"/>
          <w:shd w:val="clear" w:color="auto" w:fill="FFFFFF"/>
        </w:rPr>
        <w:t>元以下的罚款。</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171、</w:t>
      </w:r>
      <w:r>
        <w:rPr>
          <w:rFonts w:hint="eastAsia" w:ascii="宋体" w:hAnsi="宋体" w:eastAsia="宋体" w:cs="宋体"/>
          <w:b w:val="0"/>
          <w:bCs w:val="0"/>
          <w:color w:val="auto"/>
          <w:sz w:val="28"/>
          <w:szCs w:val="28"/>
          <w:shd w:val="clear" w:color="auto" w:fill="FFFFFF"/>
        </w:rPr>
        <w:t>公司在合并、分立、减少注册资本或者进行清算时，不依照公司法规定通知或者公告债权人的，由公司登记机关责令改正，对公司处以</w:t>
      </w:r>
      <w:r>
        <w:rPr>
          <w:rFonts w:hint="eastAsia" w:ascii="宋体" w:hAnsi="宋体" w:eastAsia="宋体" w:cs="宋体"/>
          <w:b w:val="0"/>
          <w:bCs w:val="0"/>
          <w:color w:val="auto"/>
          <w:sz w:val="28"/>
          <w:szCs w:val="28"/>
          <w:lang w:eastAsia="zh-CN"/>
        </w:rPr>
        <w:t>一万元以上十万元以下</w:t>
      </w:r>
      <w:r>
        <w:rPr>
          <w:rFonts w:hint="eastAsia" w:ascii="宋体" w:hAnsi="宋体" w:eastAsia="宋体" w:cs="宋体"/>
          <w:b w:val="0"/>
          <w:bCs w:val="0"/>
          <w:color w:val="auto"/>
          <w:sz w:val="28"/>
          <w:szCs w:val="28"/>
          <w:shd w:val="clear" w:color="auto" w:fill="FFFFFF"/>
        </w:rPr>
        <w:t>的罚款。</w:t>
      </w:r>
    </w:p>
    <w:p>
      <w:pPr>
        <w:pStyle w:val="12"/>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172、</w:t>
      </w:r>
      <w:r>
        <w:rPr>
          <w:rFonts w:hint="eastAsia" w:ascii="宋体" w:hAnsi="宋体" w:eastAsia="宋体" w:cs="宋体"/>
          <w:b w:val="0"/>
          <w:bCs w:val="0"/>
          <w:color w:val="auto"/>
          <w:sz w:val="28"/>
          <w:szCs w:val="28"/>
          <w:shd w:val="clear" w:color="auto" w:fill="FFFFFF"/>
        </w:rPr>
        <w:t>清算组成员利用职权徇私舞弊、谋取非法收入或者侵占公司财产的，由公司登记机关责令退还公司财产，没收违法所得，并可以处以违法所得一倍以上五倍以下的罚款。</w:t>
      </w:r>
    </w:p>
    <w:p>
      <w:pPr>
        <w:pStyle w:val="12"/>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173、</w:t>
      </w:r>
      <w:r>
        <w:rPr>
          <w:rFonts w:hint="eastAsia" w:ascii="宋体" w:hAnsi="宋体" w:eastAsia="宋体" w:cs="宋体"/>
          <w:b w:val="0"/>
          <w:bCs w:val="0"/>
          <w:color w:val="auto"/>
          <w:sz w:val="28"/>
          <w:szCs w:val="28"/>
          <w:shd w:val="clear" w:color="auto" w:fill="FFFFFF"/>
        </w:rPr>
        <w:t>公司登记事项发生变更时，未依照本法规定办理有关变更登记的，由公司登记机关责令限期登记；逾期不登记的，处以</w:t>
      </w:r>
      <w:r>
        <w:rPr>
          <w:rFonts w:hint="eastAsia" w:ascii="宋体" w:hAnsi="宋体" w:eastAsia="宋体" w:cs="宋体"/>
          <w:b w:val="0"/>
          <w:bCs w:val="0"/>
          <w:color w:val="auto"/>
          <w:sz w:val="28"/>
          <w:szCs w:val="28"/>
          <w:lang w:eastAsia="zh-CN"/>
        </w:rPr>
        <w:t>一万元以上十万元以下</w:t>
      </w:r>
      <w:r>
        <w:rPr>
          <w:rFonts w:hint="eastAsia" w:ascii="宋体" w:hAnsi="宋体" w:eastAsia="宋体" w:cs="宋体"/>
          <w:b w:val="0"/>
          <w:bCs w:val="0"/>
          <w:color w:val="auto"/>
          <w:sz w:val="28"/>
          <w:szCs w:val="28"/>
          <w:shd w:val="clear" w:color="auto" w:fill="FFFFFF"/>
        </w:rPr>
        <w:t>的罚款。</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74</w:t>
      </w:r>
      <w:r>
        <w:rPr>
          <w:rFonts w:hint="eastAsia" w:ascii="宋体" w:hAnsi="宋体" w:eastAsia="宋体" w:cs="宋体"/>
          <w:b w:val="0"/>
          <w:bCs w:val="0"/>
          <w:color w:val="auto"/>
          <w:sz w:val="28"/>
          <w:szCs w:val="28"/>
        </w:rPr>
        <w:t>、企业名称应当由以下部分依次组成：①行政区划②字号③行业④组织形式）</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175</w:t>
      </w:r>
      <w:r>
        <w:rPr>
          <w:rFonts w:hint="eastAsia" w:ascii="宋体" w:hAnsi="宋体" w:eastAsia="宋体" w:cs="宋体"/>
          <w:b w:val="0"/>
          <w:bCs w:val="0"/>
          <w:color w:val="auto"/>
          <w:sz w:val="28"/>
          <w:szCs w:val="28"/>
        </w:rPr>
        <w:t>、企业可选择字号。字号应当由两个以上的字组成。</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176</w:t>
      </w:r>
      <w:r>
        <w:rPr>
          <w:rFonts w:hint="eastAsia" w:ascii="宋体" w:hAnsi="宋体" w:eastAsia="宋体" w:cs="宋体"/>
          <w:b w:val="0"/>
          <w:bCs w:val="0"/>
          <w:color w:val="auto"/>
          <w:sz w:val="28"/>
          <w:szCs w:val="28"/>
        </w:rPr>
        <w:t>、私营企业可以使用投资人姓名作字号。</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177</w:t>
      </w:r>
      <w:r>
        <w:rPr>
          <w:rFonts w:hint="eastAsia" w:ascii="宋体" w:hAnsi="宋体" w:eastAsia="宋体" w:cs="宋体"/>
          <w:b w:val="0"/>
          <w:bCs w:val="0"/>
          <w:color w:val="auto"/>
          <w:sz w:val="28"/>
          <w:szCs w:val="28"/>
        </w:rPr>
        <w:t>、企业应当根据其主营业务，依照国家行业分类标准划分的类别，在企业名称中标明所属行业或者经营特点。</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178</w:t>
      </w:r>
      <w:r>
        <w:rPr>
          <w:rFonts w:hint="eastAsia" w:ascii="宋体" w:hAnsi="宋体" w:eastAsia="宋体" w:cs="宋体"/>
          <w:b w:val="0"/>
          <w:bCs w:val="0"/>
          <w:color w:val="auto"/>
          <w:sz w:val="28"/>
          <w:szCs w:val="28"/>
        </w:rPr>
        <w:t>、企业名称经核准登记注册后，无特殊原因在1年内不得申请变更。</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179</w:t>
      </w:r>
      <w:r>
        <w:rPr>
          <w:rFonts w:hint="eastAsia" w:ascii="宋体" w:hAnsi="宋体" w:eastAsia="宋体" w:cs="宋体"/>
          <w:b w:val="0"/>
          <w:bCs w:val="0"/>
          <w:color w:val="auto"/>
          <w:sz w:val="28"/>
          <w:szCs w:val="28"/>
        </w:rPr>
        <w:t>、以工业产权、非专利技术作价出资的金额不得超过有限责任公司注册资本的20%，国家对采用高新技术成果有特别规定的除外。</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180</w:t>
      </w:r>
      <w:r>
        <w:rPr>
          <w:rFonts w:hint="eastAsia" w:ascii="宋体" w:hAnsi="宋体" w:eastAsia="宋体" w:cs="宋体"/>
          <w:b w:val="0"/>
          <w:bCs w:val="0"/>
          <w:color w:val="auto"/>
          <w:sz w:val="28"/>
          <w:szCs w:val="28"/>
        </w:rPr>
        <w:t>、有限责任公司成立后，应当向</w:t>
      </w:r>
      <w:r>
        <w:rPr>
          <w:rFonts w:hint="eastAsia" w:ascii="宋体" w:hAnsi="宋体" w:eastAsia="宋体" w:cs="宋体"/>
          <w:b w:val="0"/>
          <w:bCs w:val="0"/>
          <w:color w:val="auto"/>
          <w:sz w:val="28"/>
          <w:szCs w:val="28"/>
          <w:lang w:eastAsia="zh-CN"/>
        </w:rPr>
        <w:t>股东</w:t>
      </w:r>
      <w:r>
        <w:rPr>
          <w:rFonts w:hint="eastAsia" w:ascii="宋体" w:hAnsi="宋体" w:eastAsia="宋体" w:cs="宋体"/>
          <w:b w:val="0"/>
          <w:bCs w:val="0"/>
          <w:color w:val="auto"/>
          <w:sz w:val="28"/>
          <w:szCs w:val="28"/>
        </w:rPr>
        <w:t>签发出资证明书。出资证明书应当载明下列事项；</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⑴公司名称；</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21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⑵公司登记日期；</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21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⑶公司注册资本；</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21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⑷股东的姓名或者名称、缴纳的出资额和出资日期；</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21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⑸出资证明书的编号和核发日期；出资证明书由公司盖章。</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181</w:t>
      </w:r>
      <w:r>
        <w:rPr>
          <w:rFonts w:hint="eastAsia" w:ascii="宋体" w:hAnsi="宋体" w:eastAsia="宋体" w:cs="宋体"/>
          <w:b w:val="0"/>
          <w:bCs w:val="0"/>
          <w:color w:val="auto"/>
          <w:sz w:val="28"/>
          <w:szCs w:val="28"/>
        </w:rPr>
        <w:t>、有限责任公司设董事会，其成员为3－13人。董事会成员人数为奇数。</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82</w:t>
      </w:r>
      <w:r>
        <w:rPr>
          <w:rFonts w:hint="eastAsia" w:ascii="宋体" w:hAnsi="宋体" w:eastAsia="宋体" w:cs="宋体"/>
          <w:b w:val="0"/>
          <w:bCs w:val="0"/>
          <w:color w:val="auto"/>
          <w:sz w:val="28"/>
          <w:szCs w:val="28"/>
        </w:rPr>
        <w:t>、设立股份有限公司应当有5人以上为发起人，其中须有过半数的发起人在中国境内有住所。</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83</w:t>
      </w:r>
      <w:r>
        <w:rPr>
          <w:rFonts w:hint="eastAsia" w:ascii="宋体" w:hAnsi="宋体" w:eastAsia="宋体" w:cs="宋体"/>
          <w:b w:val="0"/>
          <w:bCs w:val="0"/>
          <w:color w:val="auto"/>
          <w:sz w:val="28"/>
          <w:szCs w:val="28"/>
        </w:rPr>
        <w:t>、股份有限公司的设立，可以采取发起设立或者募集设立的方式。</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4、有限责任公司依法经批准变更为股份有限公司时，折合的股份总额应当相等于公司净资产额。有限责任公司依法经批准变更为股份有限公司，为增加资本向社会公开募集股份时，应当依照法规有关向社会公开募集股份的规定办理。</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5、上市公司是指所发行的股票经国务院或者国务院授权证券管理部门批准在证券交易所上市交易的股份有限公司。</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6、股份有限公司申请其股票上市必须符合下列条件</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⑴股票经国务院证券管理部门批准已向社会公开发行；</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21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⑵公司股本总额不少于人民币5000万元；</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21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⑶开业时间在三年以上，最近三年连续盈利；原国有企业依法改建而设立的，或者本法实施后新组建成立，其主要发起人为国有大中型企业的，可连续计算；</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21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⑷持有股票面值达人民币1000元以上的股东人数不少于1000人，向社会公开发行的股份达公司股份总数的25%以上；公司股本总额超过人民币4亿元的，其向社会公开发行股份的比例为15%以上；</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21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⑸公司最近三年内无重大违法行为，财务会计报告无虚假记载；</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21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⑹国务院规定的其他条件。</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7、公司合并或者分立，应当由公司的股东会作出决议。</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18</w:t>
      </w: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、股份有限公司合并或者分立，必须经国务院授权的部门或者</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省级人民政府批准。</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9、公司需要减少注册资本时，必须编制资产负债表及财产清单</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190</w:t>
      </w:r>
      <w:r>
        <w:rPr>
          <w:rFonts w:hint="eastAsia" w:ascii="宋体" w:hAnsi="宋体" w:eastAsia="宋体" w:cs="宋体"/>
          <w:b w:val="0"/>
          <w:bCs w:val="0"/>
          <w:color w:val="auto"/>
          <w:sz w:val="28"/>
          <w:szCs w:val="28"/>
        </w:rPr>
        <w:t>、公司应当自作出减少注册资本决议之日起10日内通知债权人，并于30日内在报纸上至少公告3次。</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19</w:t>
      </w:r>
      <w:r>
        <w:rPr>
          <w:rFonts w:hint="eastAsia" w:ascii="宋体" w:hAnsi="宋体" w:eastAsia="宋体" w:cs="宋体"/>
          <w:b w:val="0"/>
          <w:bCs w:val="0"/>
          <w:color w:val="auto"/>
          <w:sz w:val="28"/>
          <w:szCs w:val="28"/>
        </w:rPr>
        <w:t>1、公司因不能清偿到期债务，被依法宣告破产的，由人民法院依照有关法律的规定，组织股东、有关机关及有关专业人员成立清算组，对公司进行破产清算。（答案：）</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19</w:t>
      </w:r>
      <w:r>
        <w:rPr>
          <w:rFonts w:hint="eastAsia" w:ascii="宋体" w:hAnsi="宋体" w:eastAsia="宋体" w:cs="宋体"/>
          <w:b w:val="0"/>
          <w:bCs w:val="0"/>
          <w:color w:val="auto"/>
          <w:sz w:val="28"/>
          <w:szCs w:val="28"/>
        </w:rPr>
        <w:t>2、设立有限责任公司，应当由全体股东指定的代表或者共同委托的代理人向公司登记机关申请名称预先核准。</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193</w:t>
      </w:r>
      <w:r>
        <w:rPr>
          <w:rFonts w:hint="eastAsia" w:ascii="宋体" w:hAnsi="宋体" w:eastAsia="宋体" w:cs="宋体"/>
          <w:b w:val="0"/>
          <w:bCs w:val="0"/>
          <w:color w:val="auto"/>
          <w:sz w:val="28"/>
          <w:szCs w:val="28"/>
        </w:rPr>
        <w:t>、公司变更登记事项，应当向原公司登记机关申请变更登记。未经核准变更登记，公司不得擅自改变登记事项。</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19</w:t>
      </w:r>
      <w:r>
        <w:rPr>
          <w:rFonts w:hint="eastAsia" w:ascii="宋体" w:hAnsi="宋体" w:eastAsia="宋体" w:cs="宋体"/>
          <w:b w:val="0"/>
          <w:bCs w:val="0"/>
          <w:color w:val="auto"/>
          <w:sz w:val="28"/>
          <w:szCs w:val="28"/>
        </w:rPr>
        <w:t>4、公司申请变更登记，应当向公司登记机关提交以下文件；</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435"/>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⑴公司法定代表人签署的变更登记申请书；</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435"/>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⑵依照《公司法》作出的变更决议或者决定；</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435"/>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⑶公司登记机关要求提交的其他文件。</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⑷公司变更登记事项涉及修改公司章程的，应当提交修改后的公司章程或者公司章程修正案。</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有限责任公司变更股东的，应当自股东发生变动之日起30日内申请变更登记，并应当提交新股东的法人资格证明或者自然人的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身份证明。</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分公司是指公司在其住所以外设立的从事经营活动的机构。分公司不具有企业法人资格。</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《企业法人营业执照》、《营业执照》分为正本和副本，正本和副本具有同等法律效力。</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办理公司登记时提交虚假证明文件或者采取其他欺诈手段，取得公司登记的，由公司登记机关责令改正，处以1万元以上10万元以下的罚款。情节严重的，撤销公司登记，吊销营业执照。构成犯罪的，依法追究刑事责任。</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公司变更登记事项，未按照规定办理有关变更登记的，由公司登记机关责令限期办理；逾期未办理的，1万元以上10万元以下的罚款</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设立公司应当符合《公司法》和《公司登记管理条例》规定的条件和程序。不符合《公司法》和《公司登记管理条例》规定条件和程序的，不得登记为有限责任公司或者股份有限公司，也不得称“公司”。 </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有限责任公司可以简称有限公司</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公司不得称“总公司”、“集团公司”。对于符合企业集团条件的，其核心企业可以登记为“集团有限公司”、“集团有限责任”或者“集团股份有限公司”。 </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分</w:t>
      </w:r>
      <w:r>
        <w:rPr>
          <w:rFonts w:hint="eastAsia" w:ascii="宋体" w:hAnsi="宋体" w:eastAsia="宋体" w:cs="宋体"/>
          <w:b w:val="0"/>
          <w:bCs w:val="0"/>
          <w:color w:val="auto"/>
          <w:sz w:val="28"/>
          <w:szCs w:val="28"/>
        </w:rPr>
        <w:t>公司设立的不具有企业法人资格的经营机构，其名称可以不含分公司字样，但应当按分公司登记程序办理登记。</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分公司的经营范围不得超出公司经营范围。分公司从事法律、行政法规规定必须报经审批的项目，仍须报经国家有关部门批准。</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机关法人、社会团体法人、事业单位法人作为公司的股东或者发起人时，应当按照国家的有关规定执行。</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“职工持股会”或者其他类似的组织已经办理社团法人登记的，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可以作为公司股东。</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具有投资能力的城市居民委员会可以投资设立公司。</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会计师事务所、审计事务所、律事务所和资产评估机构不得作为投资主体向其他行业投资设立公司。</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15"/>
          <w:sz w:val="28"/>
          <w:szCs w:val="28"/>
          <w:shd w:val="clear" w:fill="FFFFFF"/>
          <w:lang w:eastAsia="zh-CN"/>
        </w:rPr>
        <w:t>昆明辖区</w:t>
      </w:r>
      <w:r>
        <w:rPr>
          <w:rFonts w:hint="eastAsia" w:ascii="宋体" w:hAnsi="宋体" w:eastAsia="宋体" w:cs="宋体"/>
          <w:b w:val="0"/>
          <w:bCs w:val="0"/>
          <w:i w:val="0"/>
          <w:caps w:val="0"/>
          <w:color w:val="auto"/>
          <w:spacing w:val="15"/>
          <w:sz w:val="28"/>
          <w:szCs w:val="28"/>
          <w:shd w:val="clear" w:fill="FFFFFF"/>
        </w:rPr>
        <w:t>公司变更</w:t>
      </w:r>
      <w:r>
        <w:rPr>
          <w:rFonts w:hint="eastAsia" w:ascii="宋体" w:hAnsi="宋体" w:eastAsia="宋体" w:cs="宋体"/>
          <w:b w:val="0"/>
          <w:bCs w:val="0"/>
          <w:i w:val="0"/>
          <w:caps w:val="0"/>
          <w:color w:val="auto"/>
          <w:spacing w:val="15"/>
          <w:sz w:val="28"/>
          <w:szCs w:val="28"/>
          <w:shd w:val="clear" w:fill="FFFFFF"/>
          <w:lang w:eastAsia="zh-CN"/>
        </w:rPr>
        <w:t>股东需先到企业所属</w:t>
      </w:r>
      <w:r>
        <w:rPr>
          <w:rFonts w:hint="eastAsia" w:ascii="宋体" w:hAnsi="宋体" w:eastAsia="宋体" w:cs="宋体"/>
          <w:b w:val="0"/>
          <w:bCs w:val="0"/>
          <w:i w:val="0"/>
          <w:caps w:val="0"/>
          <w:color w:val="auto"/>
          <w:spacing w:val="15"/>
          <w:sz w:val="28"/>
          <w:szCs w:val="28"/>
          <w:shd w:val="clear" w:fill="FFFFFF"/>
          <w:lang w:val="en-US" w:eastAsia="zh-CN"/>
        </w:rPr>
        <w:t xml:space="preserve"> 地税 </w:t>
      </w:r>
      <w:r>
        <w:rPr>
          <w:rFonts w:hint="eastAsia" w:ascii="宋体" w:hAnsi="宋体" w:eastAsia="宋体" w:cs="宋体"/>
          <w:b w:val="0"/>
          <w:bCs w:val="0"/>
          <w:i w:val="0"/>
          <w:caps w:val="0"/>
          <w:color w:val="auto"/>
          <w:spacing w:val="15"/>
          <w:sz w:val="28"/>
          <w:szCs w:val="28"/>
          <w:shd w:val="clear" w:fill="FFFFFF"/>
          <w:lang w:eastAsia="zh-CN"/>
        </w:rPr>
        <w:t>局办理股东股权变更税源监控登记表，缴纳股权转让印花税，税率为</w:t>
      </w:r>
      <w:r>
        <w:rPr>
          <w:rFonts w:hint="eastAsia" w:ascii="宋体" w:hAnsi="宋体" w:eastAsia="宋体" w:cs="宋体"/>
          <w:b w:val="0"/>
          <w:bCs w:val="0"/>
          <w:i w:val="0"/>
          <w:caps w:val="0"/>
          <w:color w:val="auto"/>
          <w:spacing w:val="15"/>
          <w:sz w:val="28"/>
          <w:szCs w:val="28"/>
          <w:shd w:val="clear" w:fill="FFFFFF"/>
          <w:lang w:val="en-US" w:eastAsia="zh-CN"/>
        </w:rPr>
        <w:t>1‰。</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15"/>
          <w:sz w:val="28"/>
          <w:szCs w:val="28"/>
          <w:shd w:val="clear" w:fill="FFFFFF"/>
        </w:rPr>
        <w:t>发起设立股份有限公司</w:t>
      </w:r>
      <w:r>
        <w:rPr>
          <w:rFonts w:hint="eastAsia" w:ascii="宋体" w:hAnsi="宋体" w:eastAsia="宋体" w:cs="宋体"/>
          <w:b w:val="0"/>
          <w:bCs w:val="0"/>
          <w:i w:val="0"/>
          <w:caps w:val="0"/>
          <w:color w:val="auto"/>
          <w:spacing w:val="15"/>
          <w:sz w:val="28"/>
          <w:szCs w:val="28"/>
          <w:shd w:val="clear" w:fill="FFFFFF"/>
          <w:lang w:eastAsia="zh-CN"/>
        </w:rPr>
        <w:t>发起人数为</w:t>
      </w:r>
      <w:r>
        <w:rPr>
          <w:rFonts w:hint="eastAsia" w:ascii="宋体" w:hAnsi="宋体" w:eastAsia="宋体" w:cs="宋体"/>
          <w:b w:val="0"/>
          <w:bCs w:val="0"/>
          <w:i w:val="0"/>
          <w:caps w:val="0"/>
          <w:color w:val="auto"/>
          <w:spacing w:val="15"/>
          <w:sz w:val="28"/>
          <w:szCs w:val="28"/>
          <w:shd w:val="clear" w:fill="FFFFFF"/>
        </w:rPr>
        <w:t>2人以上200人以下</w:t>
      </w:r>
      <w:r>
        <w:rPr>
          <w:rFonts w:hint="eastAsia" w:ascii="宋体" w:hAnsi="宋体" w:eastAsia="宋体" w:cs="宋体"/>
          <w:b w:val="0"/>
          <w:bCs w:val="0"/>
          <w:i w:val="0"/>
          <w:caps w:val="0"/>
          <w:color w:val="auto"/>
          <w:spacing w:val="15"/>
          <w:sz w:val="28"/>
          <w:szCs w:val="28"/>
          <w:shd w:val="clear" w:fill="FFFFFF"/>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15"/>
          <w:sz w:val="28"/>
          <w:szCs w:val="28"/>
          <w:shd w:val="clear" w:fill="FFFFFF"/>
          <w:lang w:eastAsia="zh-CN"/>
        </w:rPr>
        <w:t>公司</w:t>
      </w:r>
      <w:r>
        <w:rPr>
          <w:rFonts w:hint="eastAsia" w:ascii="宋体" w:hAnsi="宋体" w:eastAsia="宋体" w:cs="宋体"/>
          <w:b w:val="0"/>
          <w:bCs w:val="0"/>
          <w:i w:val="0"/>
          <w:caps w:val="0"/>
          <w:color w:val="auto"/>
          <w:spacing w:val="15"/>
          <w:sz w:val="28"/>
          <w:szCs w:val="28"/>
          <w:shd w:val="clear" w:fill="FFFFFF"/>
        </w:rPr>
        <w:t>名称可以不含行政区划</w:t>
      </w:r>
      <w:r>
        <w:rPr>
          <w:rFonts w:hint="eastAsia" w:ascii="宋体" w:hAnsi="宋体" w:eastAsia="宋体" w:cs="宋体"/>
          <w:b w:val="0"/>
          <w:bCs w:val="0"/>
          <w:i w:val="0"/>
          <w:caps w:val="0"/>
          <w:color w:val="auto"/>
          <w:spacing w:val="15"/>
          <w:sz w:val="28"/>
          <w:szCs w:val="28"/>
          <w:shd w:val="clear" w:fill="FFFFFF"/>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公司章程不慎遗失,可以到公司注册机关档案室申请复印</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香港注册公司需到香港注册局注册</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从事工商事务代理及代理记账的综合服务平台有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八戒财税</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快法务</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小顶网</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公司可以申请多少个副本? 如有正当理由,可以申请需要数量的副本,数量不限</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属于公司类型的有哪些?有限责任公司</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一人独资公司</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股份有限公司</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下列经营范围需要前置或后置审批的有哪些：同城快递</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劳务派遣</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代理记账</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个体户不可以变更负责人</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企业未按期按规定申报年报会有什么后果？列入经营异常名录</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列入企业信用系统黑名单</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吊销营业执照</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数字</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英文或外国文字</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县级以上的行政地名</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有名称近似或读音近似情况不能做为企业字号核名</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同一个经营地址可以注册多家公司</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在昆明注册的公司可以迁移到大理</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餐饮企业需要办理食品流通许可证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三证合一营业执照</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卫生许可证证</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股份有限公司的权利机构是股东大会</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股份有限公司成立董事会的人数要求是5-19人且为单数</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三家公司可以合并成一家新的公司</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有下列哪些情形之一的，不得担任公司的董事、监事、高级管理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无民事行为能力或者限制民事行为能力；因贪污、贿赂、侵占财产、挪用财产或者破坏社会主义市场经济秩序，被判处刑罚，执行期满未逾五年，或者因犯罪被剥夺政治权利，执行期满未逾五年；担任破产清算的公司、企业的董事或者厂长、经理，对该公司、企业的破产负有个人责任的，自该公司、企业破产清算完结之日起未逾三年；担任因违法被吊销营业执照、责令关闭的公司、企业的法定代表人，并负有个人责任的，自该公司、企业被吊销营业执照之日起未逾三年；个人所负数额较大的债务到期未清偿。</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公司监事不可以出任法定代表人</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我国《公司法》规定，公司的住所地是指主要办事机构所在地</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商标注册申请人对商标局驳回商标注册申请不服的，可以自收到通知之日起十五日内向商标评审委员会申请复审。</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公司成立后无正当理由超过六个月未开业的，或者开业后自行停业连续六个月以上的，可以由公司登记机关吊销营业执照。</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有限责任公司股东会行使对发行公司债券作出决议职权。</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冠以“中国”字样的公司，必须经国家工商行政管理局核准</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根据《公司法》规定，有限责任公司因规模较小，不设董事会的，由执行董事作为公司的法定代表人</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某股份有限公司依照法定程序设立，根据法律规定，该公司取得民事主体资格的日期应以公司营业执照签发之日为准</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某有限责任公司打算与另一公司合并，该合并方案必须经代表2/3以上表决权的股东通过</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某公司因债权人的申请进入破产程序，人民法院召集债权人会议时，应通</w:t>
      </w:r>
      <w:r>
        <w:rPr>
          <w:rFonts w:hint="eastAsia" w:ascii="宋体" w:hAnsi="宋体" w:eastAsia="宋体" w:cs="宋体"/>
          <w:b w:val="0"/>
          <w:bCs w:val="0"/>
          <w:color w:val="auto"/>
          <w:sz w:val="28"/>
          <w:szCs w:val="28"/>
          <w:lang w:eastAsia="zh-CN"/>
        </w:rPr>
        <w:t>知</w:t>
      </w:r>
      <w:r>
        <w:rPr>
          <w:rFonts w:hint="eastAsia" w:ascii="宋体" w:hAnsi="宋体" w:eastAsia="宋体" w:cs="宋体"/>
          <w:b w:val="0"/>
          <w:bCs w:val="0"/>
          <w:color w:val="auto"/>
          <w:sz w:val="28"/>
          <w:szCs w:val="28"/>
        </w:rPr>
        <w:t>全体债权人参加</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我国公司法规定，公司解散后，有限责任公司的清算组由股东组成。</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设立公司集团的条件之一是，除核心企业外，必须有5个以上的紧密层企业即子公司。                    </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一年前成立的某一人公司的注册资本为人民币30万元，由于经营不善，亏损严重，现公司净资产只剩18万元，因此，公司决定减资。减资方案正确的是将注册资本减为10万元</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破产案件的受理，依法应当由债务人住所地的人民法院管辖</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关于母公司，分公司，总公司、子公司的说法正确的是：分公司可以以自己名义对外从事经营活动。</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下列关于一人公司说法正确的是：一人公司可以不设股东会</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一人公司最低注册资本最低限额为10万元，可以分期缴纳</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股东为自然人的一人有限公司必须注明自然人独资</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甲乙丙丁四人组成合伙企业，甲出资金，乙方出技术，丙方出实物，丁方出专利，成立某市铁矿石打磨机械修配服务部，根据合伙企业法规定此种合伙名称中应认定：有限合伙</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根据我国《公司法》的规定，股份有限公司的董事、监事、经理应当向公司申报所持有的本公司的股份，并在一定期限内不得转让。该期间是指任职期间内</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关于股东的表述，股东资格可以作为遗产继承</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sz w:val="28"/>
          <w:szCs w:val="28"/>
        </w:rPr>
        <w:t>公司股东投资形成的全部法人财产权，归属于公司</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申请</w:t>
      </w:r>
      <w:r>
        <w:rPr>
          <w:rFonts w:hint="eastAsia" w:ascii="宋体" w:hAnsi="宋体" w:eastAsia="宋体" w:cs="宋体"/>
          <w:b w:val="0"/>
          <w:bCs w:val="0"/>
          <w:color w:val="auto"/>
          <w:kern w:val="0"/>
          <w:sz w:val="28"/>
          <w:szCs w:val="28"/>
        </w:rPr>
        <w:t>登记为个体工商户，应当向经营场所所在地登记机关申请注册登记。申请人应当提交：登记申请书、身份证明、经营场所证明、国家工商行政管理总局规定提交的其他文件。</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有限责任公司股东的出资方式有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货币；实物；知识产权；非专利技术；土地使用权；是股权、债权、探矿权、采矿权等可以用货币估价并可以依法转让的非货币资产</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违反《中华人民共和国公司法》规定,虚报注册资本、提交虚假材料或者采取其他欺诈手段隐瞒重要事实取得公司登记的,由公司登记机关作出如</w:t>
      </w:r>
      <w:r>
        <w:rPr>
          <w:rFonts w:hint="eastAsia" w:ascii="宋体" w:hAnsi="宋体" w:eastAsia="宋体" w:cs="宋体"/>
          <w:b w:val="0"/>
          <w:bCs w:val="0"/>
          <w:color w:val="auto"/>
          <w:sz w:val="28"/>
          <w:szCs w:val="28"/>
          <w:lang w:eastAsia="zh-CN"/>
        </w:rPr>
        <w:t>下</w:t>
      </w:r>
      <w:r>
        <w:rPr>
          <w:rFonts w:hint="eastAsia" w:ascii="宋体" w:hAnsi="宋体" w:eastAsia="宋体" w:cs="宋体"/>
          <w:b w:val="0"/>
          <w:bCs w:val="0"/>
          <w:color w:val="auto"/>
          <w:sz w:val="28"/>
          <w:szCs w:val="28"/>
        </w:rPr>
        <w:t>处罚：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设立有限责任公司应当具备</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股东符合法定人数</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股东出资达到法定资本最低限额</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股东共同制定公司章程</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有公司名称和住所</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设立公司必须依法制定公司章程，公司章程对那些人有约束力</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公司股东、董事、总经理、监事、高级管理人员</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董事、总经理、高级管理人员不得担任监事职务</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公司申请注销登记，应当提交</w:t>
      </w:r>
      <w:r>
        <w:rPr>
          <w:rFonts w:hint="eastAsia" w:ascii="宋体" w:hAnsi="宋体" w:eastAsia="宋体" w:cs="宋体"/>
          <w:b w:val="0"/>
          <w:bCs w:val="0"/>
          <w:color w:val="auto"/>
          <w:sz w:val="28"/>
          <w:szCs w:val="28"/>
          <w:lang w:eastAsia="zh-CN"/>
        </w:rPr>
        <w:t>的</w:t>
      </w:r>
      <w:r>
        <w:rPr>
          <w:rFonts w:hint="eastAsia" w:ascii="宋体" w:hAnsi="宋体" w:eastAsia="宋体" w:cs="宋体"/>
          <w:b w:val="0"/>
          <w:bCs w:val="0"/>
          <w:color w:val="auto"/>
          <w:sz w:val="28"/>
          <w:szCs w:val="28"/>
        </w:rPr>
        <w:t>文件</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公司清算组负责人签署的《注销登记申请书》；全体股东指定代表或者共同委托代理人的证明；人民法院破产裁定文书，公司依照《公司法》作出的决议或者决定，行政机关责令关闭或者公司被撤销的文件；股东、股东会、股东大会、一人有限公司的股东、外商投资公司的董事会或者人民法院、公司批准机关备案、确认的清算报告；营业执照正副本；</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下列关于一人有限责任公司的说法</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一个自然人只能投资设立一个一人有限责任公司</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一人有限责任公司的股东不能证明公司财产独立于股东自己财产的，应当对公司债务承担连带责任</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我国公司法规定，公司可以成立子公司，下列关于子公司说法有具有企业法人资格、能独立承担民事责任能力</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在昆明市工商局注册了一个注册资本3万的商贸公司，其名称的构成应该是：地域名+字号+行业+组织形式</w:t>
      </w:r>
      <w:r>
        <w:rPr>
          <w:rStyle w:val="14"/>
          <w:rFonts w:hint="eastAsia" w:ascii="宋体" w:hAnsi="宋体"/>
          <w:b w:val="0"/>
          <w:bCs w:val="0"/>
          <w:color w:val="auto"/>
          <w:sz w:val="28"/>
          <w:szCs w:val="28"/>
          <w:lang w:val="en-US"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ascii="宋体" w:hAnsi="宋体"/>
          <w:b w:val="0"/>
          <w:bCs w:val="0"/>
          <w:color w:val="auto"/>
          <w:sz w:val="28"/>
          <w:szCs w:val="28"/>
        </w:rPr>
        <w:t>企业预先核准的名称保留期为6个月。</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ascii="宋体" w:hAnsi="宋体"/>
          <w:b w:val="0"/>
          <w:bCs w:val="0"/>
          <w:color w:val="auto"/>
          <w:sz w:val="28"/>
          <w:szCs w:val="28"/>
        </w:rPr>
        <w:t>在我国,公司设立登记的主管机关是工商行政管理机关</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ascii="宋体" w:hAnsi="宋体"/>
          <w:b w:val="0"/>
          <w:bCs w:val="0"/>
          <w:color w:val="auto"/>
          <w:sz w:val="28"/>
          <w:szCs w:val="28"/>
        </w:rPr>
        <w:t>我国公司法规定,公司章程应采取的形式是书面形式</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在全体股东的出资方式中，不得低于公司注册资本30％的是货币</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某电器制造有限公司是由四位股东共同出资成立的，其注册资本为12万元。根据规定，全体股东的首次出资额至少为3万元。</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hint="eastAsia" w:ascii="宋体" w:hAnsi="宋体"/>
          <w:b w:val="0"/>
          <w:bCs w:val="0"/>
          <w:color w:val="auto"/>
          <w:sz w:val="28"/>
          <w:szCs w:val="28"/>
        </w:rPr>
        <w:t>公司的经营范围由公司章程规定，并依法登记。</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hint="eastAsia" w:ascii="宋体" w:hAnsi="宋体"/>
          <w:b w:val="0"/>
          <w:bCs w:val="0"/>
          <w:color w:val="auto"/>
          <w:sz w:val="28"/>
          <w:szCs w:val="28"/>
        </w:rPr>
        <w:t>有限公司的监事任期为三年</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Fonts w:hint="eastAsia" w:ascii="宋体" w:hAnsi="宋体"/>
          <w:b w:val="0"/>
          <w:bCs w:val="0"/>
          <w:color w:val="auto"/>
          <w:sz w:val="28"/>
          <w:szCs w:val="28"/>
        </w:rPr>
        <w:t>股东人数较少或者规模较小的有限公司，可以设一名执行董事，不设董事会。</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hint="eastAsia" w:ascii="宋体" w:hAnsi="宋体"/>
          <w:b w:val="0"/>
          <w:bCs w:val="0"/>
          <w:color w:val="auto"/>
          <w:sz w:val="28"/>
          <w:szCs w:val="28"/>
        </w:rPr>
        <w:t>有限公司变更法定代表人的，应当自变更决议或者决定作出之日起30天日内申请变更登记。</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Fonts w:hint="eastAsia" w:ascii="宋体" w:hAnsi="宋体"/>
          <w:b w:val="0"/>
          <w:bCs w:val="0"/>
          <w:color w:val="auto"/>
          <w:sz w:val="28"/>
          <w:szCs w:val="28"/>
        </w:rPr>
        <w:t>有限公司股东转让股权的，应当自转让股权之日起30天日内申请变更登记。</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hint="eastAsia" w:ascii="宋体" w:hAnsi="宋体"/>
          <w:b w:val="0"/>
          <w:bCs w:val="0"/>
          <w:color w:val="auto"/>
          <w:sz w:val="28"/>
          <w:szCs w:val="28"/>
        </w:rPr>
        <w:t>住所、经营范围、法定代表人事项变更需到公司登记机关进行登记</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股东向股东以外的人转让股权，应当经其他股东过半数同意</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公司董事、监事、经理发生变动的，应当向原公司登记机关进行备案。</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hint="eastAsia" w:ascii="宋体" w:hAnsi="宋体"/>
          <w:b w:val="0"/>
          <w:bCs w:val="0"/>
          <w:color w:val="auto"/>
          <w:sz w:val="28"/>
          <w:szCs w:val="28"/>
        </w:rPr>
        <w:t>修改公司章程需要代表三分之二以上表决权的股东通过。</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hint="eastAsia" w:ascii="宋体" w:hAnsi="宋体"/>
          <w:b w:val="0"/>
          <w:bCs w:val="0"/>
          <w:color w:val="auto"/>
          <w:sz w:val="28"/>
          <w:szCs w:val="28"/>
        </w:rPr>
        <w:t>公司住所跨区变更的，应当在迁入新住所前向迁入地公司登记机关申请变更登记。</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ascii="宋体" w:hAnsi="宋体"/>
          <w:b w:val="0"/>
          <w:bCs w:val="0"/>
          <w:color w:val="auto"/>
          <w:sz w:val="28"/>
          <w:szCs w:val="28"/>
        </w:rPr>
        <w:t>我国公司法规定，公司解散后，有限责任公司的清算组由董事组成。</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公司解散，依法应当清算的，清算组应当自成立之日起10日内将清算组成员、清算组负责人名单向公司登记机关备案。</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经公司登记机关注销登记，公司终止</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公司成立后无正当理由超过6个月未开业的，可以由公司登记机关吊销营业执照。</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清算组应自成立之日起10日内通知债权人。</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hint="eastAsia" w:ascii="宋体" w:hAnsi="宋体"/>
          <w:b w:val="0"/>
          <w:bCs w:val="0"/>
          <w:color w:val="auto"/>
          <w:sz w:val="28"/>
          <w:szCs w:val="28"/>
          <w:lang w:eastAsia="zh-CN"/>
        </w:rPr>
      </w:pPr>
      <w:r>
        <w:rPr>
          <w:rStyle w:val="14"/>
          <w:rFonts w:ascii="宋体" w:hAnsi="宋体"/>
          <w:b w:val="0"/>
          <w:bCs w:val="0"/>
          <w:color w:val="auto"/>
          <w:sz w:val="28"/>
          <w:szCs w:val="28"/>
        </w:rPr>
        <w:t>公司解散可分为自愿解散和强制解散。以下各项中属于公司强制解散的事由是公司被依法宣告破产</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b w:val="0"/>
          <w:bCs w:val="0"/>
          <w:color w:val="auto"/>
          <w:sz w:val="28"/>
          <w:szCs w:val="28"/>
        </w:rPr>
      </w:pPr>
      <w:r>
        <w:rPr>
          <w:rStyle w:val="14"/>
          <w:rFonts w:hint="eastAsia" w:ascii="宋体" w:hAnsi="宋体"/>
          <w:b w:val="0"/>
          <w:bCs w:val="0"/>
          <w:color w:val="auto"/>
          <w:sz w:val="28"/>
          <w:szCs w:val="28"/>
        </w:rPr>
        <w:t>公司清算后，清算组应当制作备忘录</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b w:val="0"/>
          <w:bCs w:val="0"/>
          <w:color w:val="auto"/>
          <w:sz w:val="28"/>
          <w:szCs w:val="28"/>
        </w:rPr>
      </w:pPr>
      <w:r>
        <w:rPr>
          <w:rFonts w:hint="eastAsia" w:ascii="宋体" w:hAnsi="宋体"/>
          <w:b w:val="0"/>
          <w:bCs w:val="0"/>
          <w:color w:val="auto"/>
          <w:sz w:val="28"/>
          <w:szCs w:val="28"/>
        </w:rPr>
        <w:t>经国家工商总局核准，符合下列条件之一企业法人，可以使用不含行政区划的企业名称：国务院批准的、国家工商总局登记注册、注册资本不少于5000万人民币</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b w:val="0"/>
          <w:bCs w:val="0"/>
          <w:color w:val="auto"/>
          <w:sz w:val="28"/>
          <w:szCs w:val="28"/>
        </w:rPr>
      </w:pPr>
      <w:r>
        <w:rPr>
          <w:rFonts w:hint="eastAsia" w:ascii="宋体" w:hAnsi="宋体"/>
          <w:b w:val="0"/>
          <w:bCs w:val="0"/>
          <w:color w:val="auto"/>
          <w:sz w:val="28"/>
          <w:szCs w:val="28"/>
        </w:rPr>
        <w:t>企业</w:t>
      </w:r>
      <w:r>
        <w:rPr>
          <w:rFonts w:ascii="宋体" w:hAnsi="宋体"/>
          <w:b w:val="0"/>
          <w:bCs w:val="0"/>
          <w:color w:val="auto"/>
          <w:sz w:val="28"/>
          <w:szCs w:val="28"/>
        </w:rPr>
        <w:t>名称由行政区划</w:t>
      </w:r>
      <w:r>
        <w:rPr>
          <w:rFonts w:hint="eastAsia" w:ascii="宋体" w:hAnsi="宋体"/>
          <w:b w:val="0"/>
          <w:bCs w:val="0"/>
          <w:color w:val="auto"/>
          <w:sz w:val="28"/>
          <w:szCs w:val="28"/>
        </w:rPr>
        <w:t>、</w:t>
      </w:r>
      <w:r>
        <w:rPr>
          <w:rFonts w:ascii="宋体" w:hAnsi="宋体"/>
          <w:b w:val="0"/>
          <w:bCs w:val="0"/>
          <w:color w:val="auto"/>
          <w:sz w:val="28"/>
          <w:szCs w:val="28"/>
        </w:rPr>
        <w:t>字号</w:t>
      </w:r>
      <w:r>
        <w:rPr>
          <w:rFonts w:hint="eastAsia" w:ascii="宋体" w:hAnsi="宋体"/>
          <w:b w:val="0"/>
          <w:bCs w:val="0"/>
          <w:color w:val="auto"/>
          <w:sz w:val="28"/>
          <w:szCs w:val="28"/>
        </w:rPr>
        <w:t>、</w:t>
      </w:r>
      <w:r>
        <w:rPr>
          <w:rFonts w:ascii="宋体" w:hAnsi="宋体"/>
          <w:b w:val="0"/>
          <w:bCs w:val="0"/>
          <w:color w:val="auto"/>
          <w:sz w:val="28"/>
          <w:szCs w:val="28"/>
        </w:rPr>
        <w:t>行业</w:t>
      </w:r>
      <w:r>
        <w:rPr>
          <w:rFonts w:hint="eastAsia" w:ascii="宋体" w:hAnsi="宋体"/>
          <w:b w:val="0"/>
          <w:bCs w:val="0"/>
          <w:color w:val="auto"/>
          <w:sz w:val="28"/>
          <w:szCs w:val="28"/>
        </w:rPr>
        <w:t>、</w:t>
      </w:r>
      <w:r>
        <w:rPr>
          <w:rFonts w:ascii="宋体" w:hAnsi="宋体"/>
          <w:b w:val="0"/>
          <w:bCs w:val="0"/>
          <w:color w:val="auto"/>
          <w:sz w:val="28"/>
          <w:szCs w:val="28"/>
        </w:rPr>
        <w:t>组织形式部分组成</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Style w:val="14"/>
          <w:rFonts w:hint="eastAsia" w:ascii="宋体" w:hAnsi="宋体"/>
          <w:b w:val="0"/>
          <w:bCs w:val="0"/>
          <w:color w:val="auto"/>
          <w:sz w:val="28"/>
          <w:szCs w:val="28"/>
        </w:rPr>
        <w:t>我国法律规定的公司形式为有限责任公司</w:t>
      </w:r>
      <w:r>
        <w:rPr>
          <w:rStyle w:val="14"/>
          <w:rFonts w:hint="eastAsia" w:ascii="宋体" w:hAnsi="宋体"/>
          <w:b w:val="0"/>
          <w:bCs w:val="0"/>
          <w:color w:val="auto"/>
          <w:sz w:val="28"/>
          <w:szCs w:val="28"/>
          <w:lang w:eastAsia="zh-CN"/>
        </w:rPr>
        <w:t>、</w:t>
      </w:r>
      <w:r>
        <w:rPr>
          <w:rStyle w:val="14"/>
          <w:rFonts w:hint="eastAsia" w:ascii="宋体" w:hAnsi="宋体"/>
          <w:b w:val="0"/>
          <w:bCs w:val="0"/>
          <w:color w:val="auto"/>
          <w:sz w:val="28"/>
          <w:szCs w:val="28"/>
        </w:rPr>
        <w:t>股份有限公司</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ascii="宋体" w:hAnsi="宋体"/>
          <w:b w:val="0"/>
          <w:bCs w:val="0"/>
          <w:color w:val="auto"/>
          <w:sz w:val="28"/>
          <w:szCs w:val="28"/>
        </w:rPr>
        <w:t>股东会会议作出的修改公司章程</w:t>
      </w:r>
      <w:r>
        <w:rPr>
          <w:rFonts w:hint="eastAsia" w:ascii="宋体" w:hAnsi="宋体"/>
          <w:b w:val="0"/>
          <w:bCs w:val="0"/>
          <w:color w:val="auto"/>
          <w:sz w:val="28"/>
          <w:szCs w:val="28"/>
          <w:lang w:eastAsia="zh-CN"/>
        </w:rPr>
        <w:t>，</w:t>
      </w:r>
      <w:r>
        <w:rPr>
          <w:rFonts w:ascii="宋体" w:hAnsi="宋体"/>
          <w:b w:val="0"/>
          <w:bCs w:val="0"/>
          <w:color w:val="auto"/>
          <w:sz w:val="28"/>
          <w:szCs w:val="28"/>
        </w:rPr>
        <w:t>增加或者减少注册资本</w:t>
      </w:r>
      <w:r>
        <w:rPr>
          <w:rFonts w:hint="eastAsia" w:ascii="宋体" w:hAnsi="宋体"/>
          <w:b w:val="0"/>
          <w:bCs w:val="0"/>
          <w:color w:val="auto"/>
          <w:sz w:val="28"/>
          <w:szCs w:val="28"/>
          <w:lang w:eastAsia="zh-CN"/>
        </w:rPr>
        <w:t>，</w:t>
      </w:r>
      <w:r>
        <w:rPr>
          <w:rFonts w:ascii="宋体" w:hAnsi="宋体"/>
          <w:b w:val="0"/>
          <w:bCs w:val="0"/>
          <w:color w:val="auto"/>
          <w:sz w:val="28"/>
          <w:szCs w:val="28"/>
        </w:rPr>
        <w:t>公司合并、分立、解散</w:t>
      </w:r>
      <w:r>
        <w:rPr>
          <w:rFonts w:hint="eastAsia" w:ascii="宋体" w:hAnsi="宋体"/>
          <w:b w:val="0"/>
          <w:bCs w:val="0"/>
          <w:color w:val="auto"/>
          <w:sz w:val="28"/>
          <w:szCs w:val="28"/>
          <w:lang w:eastAsia="zh-CN"/>
        </w:rPr>
        <w:t>，</w:t>
      </w:r>
      <w:r>
        <w:rPr>
          <w:rFonts w:ascii="宋体" w:hAnsi="宋体"/>
          <w:b w:val="0"/>
          <w:bCs w:val="0"/>
          <w:color w:val="auto"/>
          <w:sz w:val="28"/>
          <w:szCs w:val="28"/>
        </w:rPr>
        <w:t>变更公司形式决议，必须经代表三分之二以上表决权的股东通过。</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Style w:val="14"/>
          <w:rFonts w:hint="eastAsia" w:ascii="宋体" w:hAnsi="宋体"/>
          <w:b w:val="0"/>
          <w:bCs w:val="0"/>
          <w:color w:val="auto"/>
          <w:sz w:val="28"/>
          <w:szCs w:val="28"/>
        </w:rPr>
        <w:t>股东会会议分为：定期会议、临时会议</w:t>
      </w:r>
      <w:r>
        <w:rPr>
          <w:rStyle w:val="14"/>
          <w:rFonts w:hint="eastAsia" w:ascii="宋体" w:hAnsi="宋体"/>
          <w:b w:val="0"/>
          <w:bCs w:val="0"/>
          <w:color w:val="auto"/>
          <w:sz w:val="28"/>
          <w:szCs w:val="28"/>
          <w:lang w:eastAsia="zh-CN"/>
        </w:rPr>
        <w:t>。</w:t>
      </w:r>
      <w:r>
        <w:rPr>
          <w:rStyle w:val="14"/>
          <w:rFonts w:hint="eastAsia" w:ascii="宋体" w:hAnsi="宋体"/>
          <w:b w:val="0"/>
          <w:bCs w:val="0"/>
          <w:color w:val="auto"/>
          <w:sz w:val="28"/>
          <w:szCs w:val="28"/>
        </w:rPr>
        <w:t xml:space="preserve"> </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hint="eastAsia" w:ascii="宋体" w:hAnsi="宋体"/>
          <w:b w:val="0"/>
          <w:bCs w:val="0"/>
          <w:color w:val="auto"/>
          <w:sz w:val="28"/>
          <w:szCs w:val="28"/>
        </w:rPr>
        <w:t>工商代理、商标注册不需要前置审批</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hint="eastAsia" w:ascii="宋体" w:hAnsi="宋体"/>
          <w:b w:val="0"/>
          <w:bCs w:val="0"/>
          <w:color w:val="auto"/>
          <w:sz w:val="28"/>
          <w:szCs w:val="28"/>
        </w:rPr>
        <w:t>某茶叶有限公司法定代表人变更，以下证照</w:t>
      </w:r>
      <w:r>
        <w:rPr>
          <w:rFonts w:hint="eastAsia" w:ascii="宋体" w:hAnsi="宋体"/>
          <w:b w:val="0"/>
          <w:bCs w:val="0"/>
          <w:color w:val="auto"/>
          <w:sz w:val="28"/>
          <w:szCs w:val="28"/>
          <w:lang w:eastAsia="zh-CN"/>
        </w:rPr>
        <w:t>：</w:t>
      </w:r>
      <w:r>
        <w:rPr>
          <w:rFonts w:hint="eastAsia" w:ascii="宋体" w:hAnsi="宋体"/>
          <w:b w:val="0"/>
          <w:bCs w:val="0"/>
          <w:color w:val="auto"/>
          <w:sz w:val="28"/>
          <w:szCs w:val="28"/>
        </w:rPr>
        <w:t>营业执照、组织机构代码证、食品流通许可证、税务登记证、开户许可证需要变更</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hint="eastAsia" w:ascii="宋体" w:hAnsi="宋体"/>
          <w:b w:val="0"/>
          <w:bCs w:val="0"/>
          <w:color w:val="auto"/>
          <w:sz w:val="28"/>
          <w:szCs w:val="28"/>
        </w:rPr>
        <w:t>有限公司经营范围变更，以下证照</w:t>
      </w:r>
      <w:r>
        <w:rPr>
          <w:rFonts w:hint="eastAsia" w:ascii="宋体" w:hAnsi="宋体"/>
          <w:b w:val="0"/>
          <w:bCs w:val="0"/>
          <w:color w:val="auto"/>
          <w:sz w:val="28"/>
          <w:szCs w:val="28"/>
          <w:lang w:eastAsia="zh-CN"/>
        </w:rPr>
        <w:t>：</w:t>
      </w:r>
      <w:r>
        <w:rPr>
          <w:rFonts w:hint="eastAsia" w:ascii="宋体" w:hAnsi="宋体"/>
          <w:b w:val="0"/>
          <w:bCs w:val="0"/>
          <w:color w:val="auto"/>
          <w:sz w:val="28"/>
          <w:szCs w:val="28"/>
        </w:rPr>
        <w:t>营业执照、税务登记证需要变更</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hint="eastAsia" w:ascii="宋体" w:hAnsi="宋体"/>
          <w:b w:val="0"/>
          <w:bCs w:val="0"/>
          <w:color w:val="auto"/>
          <w:sz w:val="28"/>
          <w:szCs w:val="28"/>
        </w:rPr>
        <w:t>注册资本变更，以下资料</w:t>
      </w:r>
      <w:r>
        <w:rPr>
          <w:rFonts w:hint="eastAsia" w:ascii="宋体" w:hAnsi="宋体"/>
          <w:b w:val="0"/>
          <w:bCs w:val="0"/>
          <w:color w:val="auto"/>
          <w:sz w:val="28"/>
          <w:szCs w:val="28"/>
          <w:lang w:eastAsia="zh-CN"/>
        </w:rPr>
        <w:t>：</w:t>
      </w:r>
      <w:r>
        <w:rPr>
          <w:rFonts w:hint="eastAsia" w:ascii="宋体" w:hAnsi="宋体"/>
          <w:b w:val="0"/>
          <w:bCs w:val="0"/>
          <w:color w:val="auto"/>
          <w:sz w:val="28"/>
          <w:szCs w:val="28"/>
        </w:rPr>
        <w:t>变更申请书、股东会决议、章程或修正案、验资报告属于提交范围</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b w:val="0"/>
          <w:bCs w:val="0"/>
          <w:color w:val="auto"/>
          <w:sz w:val="28"/>
          <w:szCs w:val="28"/>
        </w:rPr>
      </w:pPr>
      <w:r>
        <w:rPr>
          <w:rFonts w:hint="eastAsia" w:ascii="宋体" w:hAnsi="宋体"/>
          <w:b w:val="0"/>
          <w:bCs w:val="0"/>
          <w:color w:val="auto"/>
          <w:sz w:val="28"/>
          <w:szCs w:val="28"/>
        </w:rPr>
        <w:t>变更有限公司的主要类型有</w:t>
      </w:r>
      <w:r>
        <w:rPr>
          <w:rFonts w:hint="eastAsia" w:ascii="宋体" w:hAnsi="宋体"/>
          <w:b w:val="0"/>
          <w:bCs w:val="0"/>
          <w:color w:val="auto"/>
          <w:sz w:val="28"/>
          <w:szCs w:val="28"/>
          <w:lang w:eastAsia="zh-CN"/>
        </w:rPr>
        <w:t>：</w:t>
      </w:r>
      <w:r>
        <w:rPr>
          <w:rFonts w:hint="eastAsia" w:ascii="宋体" w:hAnsi="宋体"/>
          <w:b w:val="0"/>
          <w:bCs w:val="0"/>
          <w:color w:val="auto"/>
          <w:sz w:val="28"/>
          <w:szCs w:val="28"/>
        </w:rPr>
        <w:t>变更公司、变更住所、变更法定代表人、变更注册资本与实收资本、变更经营范围</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ascii="宋体" w:hAnsi="宋体"/>
          <w:b w:val="0"/>
          <w:bCs w:val="0"/>
          <w:color w:val="auto"/>
          <w:sz w:val="28"/>
          <w:szCs w:val="28"/>
        </w:rPr>
        <w:t>公司申请注销登记，</w:t>
      </w:r>
      <w:r>
        <w:rPr>
          <w:rFonts w:hint="eastAsia" w:ascii="宋体" w:hAnsi="宋体"/>
          <w:b w:val="0"/>
          <w:bCs w:val="0"/>
          <w:color w:val="auto"/>
          <w:sz w:val="28"/>
          <w:szCs w:val="28"/>
        </w:rPr>
        <w:t>需要提交</w:t>
      </w:r>
      <w:r>
        <w:rPr>
          <w:rFonts w:ascii="宋体" w:hAnsi="宋体"/>
          <w:b w:val="0"/>
          <w:bCs w:val="0"/>
          <w:color w:val="auto"/>
          <w:sz w:val="28"/>
          <w:szCs w:val="28"/>
        </w:rPr>
        <w:t>《注销登记申请书》</w:t>
      </w:r>
      <w:r>
        <w:rPr>
          <w:rFonts w:hint="eastAsia" w:ascii="宋体" w:hAnsi="宋体"/>
          <w:b w:val="0"/>
          <w:bCs w:val="0"/>
          <w:color w:val="auto"/>
          <w:sz w:val="28"/>
          <w:szCs w:val="28"/>
        </w:rPr>
        <w:t>、</w:t>
      </w:r>
      <w:r>
        <w:rPr>
          <w:rFonts w:ascii="宋体" w:hAnsi="宋体"/>
          <w:b w:val="0"/>
          <w:bCs w:val="0"/>
          <w:color w:val="auto"/>
          <w:sz w:val="28"/>
          <w:szCs w:val="28"/>
        </w:rPr>
        <w:t>指定委托代理证明</w:t>
      </w:r>
      <w:r>
        <w:rPr>
          <w:rFonts w:hint="eastAsia" w:ascii="宋体" w:hAnsi="宋体"/>
          <w:b w:val="0"/>
          <w:bCs w:val="0"/>
          <w:color w:val="auto"/>
          <w:sz w:val="28"/>
          <w:szCs w:val="28"/>
        </w:rPr>
        <w:t>、清算报告、</w:t>
      </w:r>
      <w:r>
        <w:rPr>
          <w:rFonts w:ascii="宋体" w:hAnsi="宋体"/>
          <w:b w:val="0"/>
          <w:bCs w:val="0"/>
          <w:color w:val="auto"/>
          <w:sz w:val="28"/>
          <w:szCs w:val="28"/>
        </w:rPr>
        <w:t>营业执照正副本</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hint="eastAsia" w:ascii="宋体" w:hAnsi="宋体"/>
          <w:b w:val="0"/>
          <w:bCs w:val="0"/>
          <w:color w:val="auto"/>
          <w:sz w:val="28"/>
          <w:szCs w:val="28"/>
        </w:rPr>
        <w:t>公司清算后，公司财产应当先行支付</w:t>
      </w:r>
      <w:r>
        <w:rPr>
          <w:rFonts w:hint="eastAsia" w:ascii="宋体" w:hAnsi="宋体"/>
          <w:b w:val="0"/>
          <w:bCs w:val="0"/>
          <w:color w:val="auto"/>
          <w:sz w:val="28"/>
          <w:szCs w:val="28"/>
          <w:lang w:eastAsia="zh-CN"/>
        </w:rPr>
        <w:t>：</w:t>
      </w:r>
      <w:r>
        <w:rPr>
          <w:rFonts w:hint="eastAsia" w:ascii="宋体" w:hAnsi="宋体"/>
          <w:b w:val="0"/>
          <w:bCs w:val="0"/>
          <w:color w:val="auto"/>
          <w:sz w:val="28"/>
          <w:szCs w:val="28"/>
        </w:rPr>
        <w:t>清算费用、职工工资、社会保险费用、所欠税款</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hint="eastAsia" w:ascii="宋体" w:hAnsi="宋体"/>
          <w:b w:val="0"/>
          <w:bCs w:val="0"/>
          <w:color w:val="auto"/>
          <w:sz w:val="28"/>
          <w:szCs w:val="28"/>
        </w:rPr>
      </w:pPr>
      <w:r>
        <w:rPr>
          <w:rFonts w:hint="eastAsia" w:ascii="宋体" w:hAnsi="宋体"/>
          <w:b w:val="0"/>
          <w:bCs w:val="0"/>
          <w:color w:val="auto"/>
          <w:sz w:val="28"/>
          <w:szCs w:val="28"/>
        </w:rPr>
        <w:t>公司注销有哪些情形</w:t>
      </w:r>
      <w:r>
        <w:rPr>
          <w:rFonts w:hint="eastAsia" w:ascii="宋体" w:hAnsi="宋体"/>
          <w:b w:val="0"/>
          <w:bCs w:val="0"/>
          <w:color w:val="auto"/>
          <w:sz w:val="28"/>
          <w:szCs w:val="28"/>
          <w:lang w:eastAsia="zh-CN"/>
        </w:rPr>
        <w:t>：</w:t>
      </w:r>
      <w:r>
        <w:rPr>
          <w:rFonts w:hint="eastAsia" w:ascii="宋体" w:hAnsi="宋体"/>
          <w:b w:val="0"/>
          <w:bCs w:val="0"/>
          <w:color w:val="auto"/>
          <w:sz w:val="28"/>
          <w:szCs w:val="28"/>
        </w:rPr>
        <w:t>公司解散、公司合并采取新设合并时，原有的公司都必须办理注销登记、公司合并采取存续合并时，被吸收的公司必须办理注销登记、公司分立采取新设分立时，原有公司都必须办理注销登记。</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Fonts w:hint="eastAsia" w:ascii="宋体" w:hAnsi="宋体"/>
          <w:b w:val="0"/>
          <w:bCs w:val="0"/>
          <w:color w:val="auto"/>
          <w:sz w:val="28"/>
          <w:szCs w:val="28"/>
        </w:rPr>
        <w:t>不属于有限公司的清算组组成人员的是</w:t>
      </w:r>
      <w:r>
        <w:rPr>
          <w:rFonts w:hint="eastAsia" w:ascii="宋体" w:hAnsi="宋体"/>
          <w:b w:val="0"/>
          <w:bCs w:val="0"/>
          <w:color w:val="auto"/>
          <w:sz w:val="28"/>
          <w:szCs w:val="28"/>
          <w:lang w:eastAsia="zh-CN"/>
        </w:rPr>
        <w:t>：</w:t>
      </w:r>
      <w:r>
        <w:rPr>
          <w:rFonts w:hint="eastAsia" w:ascii="宋体" w:hAnsi="宋体"/>
          <w:b w:val="0"/>
          <w:bCs w:val="0"/>
          <w:color w:val="auto"/>
          <w:sz w:val="28"/>
          <w:szCs w:val="28"/>
        </w:rPr>
        <w:t>公司员工、部门经理、外聘管理人员</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Fonts w:hint="eastAsia" w:ascii="宋体" w:hAnsi="宋体"/>
          <w:b w:val="0"/>
          <w:bCs w:val="0"/>
          <w:color w:val="auto"/>
          <w:sz w:val="28"/>
          <w:szCs w:val="28"/>
        </w:rPr>
        <w:t>公司解散的原因是</w:t>
      </w:r>
      <w:r>
        <w:rPr>
          <w:rFonts w:hint="eastAsia" w:ascii="宋体" w:hAnsi="宋体"/>
          <w:b w:val="0"/>
          <w:bCs w:val="0"/>
          <w:color w:val="auto"/>
          <w:sz w:val="28"/>
          <w:szCs w:val="28"/>
          <w:lang w:eastAsia="zh-CN"/>
        </w:rPr>
        <w:t>：</w:t>
      </w:r>
      <w:r>
        <w:rPr>
          <w:rFonts w:hint="eastAsia" w:ascii="宋体" w:hAnsi="宋体"/>
          <w:b w:val="0"/>
          <w:bCs w:val="0"/>
          <w:color w:val="auto"/>
          <w:sz w:val="28"/>
          <w:szCs w:val="28"/>
        </w:rPr>
        <w:t>公司章程规定营业期限届满或者公司章程规定的其他解散事由出现；股东会或者股东大会决议解散；因公司合并或者分立需要解散；依法被吊销营业执照、责令关闭或者被撤销；人民法院依照公司法规定予以解散</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hint="eastAsia" w:ascii="宋体" w:hAnsi="宋体"/>
          <w:b w:val="0"/>
          <w:bCs w:val="0"/>
          <w:color w:val="auto"/>
          <w:sz w:val="28"/>
          <w:szCs w:val="28"/>
        </w:rPr>
        <w:t>申请名称冠以"中国"、"中华"、"国家"、"全国"、"国际"字词的，由国家工商总局部门核准</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Fonts w:hint="eastAsia" w:ascii="宋体" w:hAnsi="宋体"/>
          <w:b w:val="0"/>
          <w:bCs w:val="0"/>
          <w:color w:val="auto"/>
          <w:sz w:val="28"/>
          <w:szCs w:val="28"/>
        </w:rPr>
        <w:t>有限责任公司的“有限责任”是指股东以其认缴出资额为限对公司承担责任</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hint="eastAsia" w:ascii="宋体" w:hAnsi="宋体"/>
          <w:b w:val="0"/>
          <w:bCs w:val="0"/>
          <w:color w:val="auto"/>
          <w:sz w:val="28"/>
          <w:szCs w:val="28"/>
        </w:rPr>
        <w:t xml:space="preserve">在昆明市范围内注册一个两个自然人出资的有限公司，最低的注册资本应该是3万元 </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Fonts w:ascii="宋体" w:hAnsi="宋体"/>
          <w:b w:val="0"/>
          <w:bCs w:val="0"/>
          <w:color w:val="auto"/>
          <w:sz w:val="28"/>
          <w:szCs w:val="28"/>
        </w:rPr>
      </w:pPr>
      <w:r>
        <w:rPr>
          <w:rStyle w:val="14"/>
          <w:rFonts w:hint="eastAsia" w:ascii="宋体" w:hAnsi="宋体"/>
          <w:b w:val="0"/>
          <w:bCs w:val="0"/>
          <w:color w:val="auto"/>
          <w:sz w:val="28"/>
          <w:szCs w:val="28"/>
        </w:rPr>
        <w:t>有限公司股东人数最多不能超过50人</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Fonts w:hint="eastAsia" w:ascii="宋体" w:hAnsi="宋体"/>
          <w:b w:val="0"/>
          <w:bCs w:val="0"/>
          <w:color w:val="auto"/>
          <w:sz w:val="28"/>
          <w:szCs w:val="28"/>
        </w:rPr>
        <w:t>公司股东投资形成的全部法人财产权，归属于公司</w:t>
      </w:r>
      <w:r>
        <w:rPr>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hint="eastAsia" w:ascii="宋体" w:hAnsi="宋体"/>
          <w:b w:val="0"/>
          <w:bCs w:val="0"/>
          <w:color w:val="auto"/>
          <w:sz w:val="28"/>
          <w:szCs w:val="28"/>
        </w:rPr>
        <w:t>有限公司的股东会是公司的权力机构</w:t>
      </w:r>
      <w:r>
        <w:rPr>
          <w:rStyle w:val="14"/>
          <w:rFonts w:hint="eastAsia" w:ascii="宋体" w:hAnsi="宋体"/>
          <w:b w:val="0"/>
          <w:bCs w:val="0"/>
          <w:color w:val="auto"/>
          <w:sz w:val="28"/>
          <w:szCs w:val="28"/>
          <w:lang w:eastAsia="zh-CN"/>
        </w:rPr>
        <w:t>。</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hint="eastAsia" w:ascii="宋体" w:hAnsi="宋体"/>
          <w:b w:val="0"/>
          <w:bCs w:val="0"/>
          <w:color w:val="auto"/>
          <w:sz w:val="28"/>
          <w:szCs w:val="28"/>
        </w:rPr>
        <w:t>公司设置公司内部机构事项要经过2/3代表权的股东通过</w:t>
      </w:r>
      <w:r>
        <w:rPr>
          <w:rStyle w:val="14"/>
          <w:rFonts w:hint="eastAsia" w:ascii="宋体" w:hAnsi="宋体"/>
          <w:b w:val="0"/>
          <w:bCs w:val="0"/>
          <w:color w:val="auto"/>
          <w:sz w:val="28"/>
          <w:szCs w:val="28"/>
          <w:lang w:val="en-US" w:eastAsia="zh-CN"/>
        </w:rPr>
        <w:t>.</w:t>
      </w:r>
      <w:r>
        <w:rPr>
          <w:rStyle w:val="14"/>
          <w:rFonts w:hint="eastAsia" w:ascii="宋体" w:hAnsi="宋体"/>
          <w:b w:val="0"/>
          <w:bCs w:val="0"/>
          <w:color w:val="auto"/>
          <w:sz w:val="28"/>
          <w:szCs w:val="28"/>
        </w:rPr>
        <w:t xml:space="preserve"> </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Fonts w:hint="eastAsia" w:ascii="宋体" w:hAnsi="宋体"/>
          <w:b w:val="0"/>
          <w:bCs w:val="0"/>
          <w:color w:val="auto"/>
          <w:sz w:val="28"/>
          <w:szCs w:val="28"/>
        </w:rPr>
        <w:t>有限公司减少注册资本的，应当自公告之日起30天日后申请变更登记。</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ascii="宋体" w:hAnsi="宋体"/>
          <w:b w:val="0"/>
          <w:bCs w:val="0"/>
          <w:color w:val="auto"/>
          <w:sz w:val="28"/>
          <w:szCs w:val="28"/>
        </w:rPr>
        <w:t>公司解散可分为自愿解散和强制解散。属于公司强制解散的事由是公司被依法宣告破产</w:t>
      </w:r>
      <w:r>
        <w:rPr>
          <w:rStyle w:val="14"/>
          <w:rFonts w:hint="eastAsia" w:ascii="宋体" w:hAnsi="宋体"/>
          <w:b w:val="0"/>
          <w:bCs w:val="0"/>
          <w:color w:val="auto"/>
          <w:sz w:val="28"/>
          <w:szCs w:val="28"/>
          <w:lang w:eastAsia="zh-CN"/>
        </w:rPr>
        <w:t>。</w:t>
      </w:r>
      <w:r>
        <w:rPr>
          <w:rStyle w:val="14"/>
          <w:rFonts w:ascii="宋体" w:hAnsi="宋体"/>
          <w:b w:val="0"/>
          <w:bCs w:val="0"/>
          <w:color w:val="auto"/>
          <w:sz w:val="28"/>
          <w:szCs w:val="28"/>
        </w:rPr>
        <w:t xml:space="preserve"> </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hint="eastAsia" w:ascii="宋体" w:hAnsi="宋体"/>
          <w:b w:val="0"/>
          <w:bCs w:val="0"/>
          <w:color w:val="auto"/>
          <w:sz w:val="28"/>
          <w:szCs w:val="28"/>
        </w:rPr>
        <w:t>公司成立后无正当理由超过6个月未开业的，可以由公司登记机关吊销营业执照。</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157" w:beforeLines="50" w:after="157" w:afterLines="50" w:line="360" w:lineRule="auto"/>
        <w:ind w:left="0" w:leftChars="0" w:right="0" w:rightChars="0"/>
        <w:rPr>
          <w:rStyle w:val="14"/>
          <w:rFonts w:ascii="宋体" w:hAnsi="宋体"/>
          <w:b w:val="0"/>
          <w:bCs w:val="0"/>
          <w:color w:val="auto"/>
          <w:sz w:val="28"/>
          <w:szCs w:val="28"/>
        </w:rPr>
      </w:pPr>
      <w:r>
        <w:rPr>
          <w:rStyle w:val="14"/>
          <w:rFonts w:hint="eastAsia" w:ascii="宋体" w:hAnsi="宋体"/>
          <w:b w:val="0"/>
          <w:bCs w:val="0"/>
          <w:color w:val="auto"/>
          <w:sz w:val="28"/>
          <w:szCs w:val="28"/>
        </w:rPr>
        <w:t>经公司登记机关注销登记，公司终止</w:t>
      </w:r>
      <w:r>
        <w:rPr>
          <w:rStyle w:val="14"/>
          <w:rFonts w:hint="eastAsia" w:ascii="宋体" w:hAnsi="宋体"/>
          <w:b w:val="0"/>
          <w:bCs w:val="0"/>
          <w:color w:val="auto"/>
          <w:sz w:val="28"/>
          <w:szCs w:val="28"/>
          <w:lang w:eastAsia="zh-CN"/>
        </w:rPr>
        <w:t>。</w:t>
      </w:r>
    </w:p>
    <w:p>
      <w:pPr>
        <w:widowControl/>
        <w:jc w:val="left"/>
        <w:rPr>
          <w:rFonts w:hint="eastAsia" w:ascii="宋体" w:hAnsi="宋体" w:eastAsia="宋体" w:cs="宋体"/>
          <w:b w:val="0"/>
          <w:bCs w:val="0"/>
          <w:color w:val="auto"/>
          <w:sz w:val="28"/>
          <w:szCs w:val="28"/>
        </w:rPr>
      </w:pPr>
      <w:r>
        <w:rPr>
          <w:rStyle w:val="14"/>
          <w:rFonts w:hint="eastAsia" w:ascii="宋体" w:hAnsi="宋体"/>
          <w:b w:val="0"/>
          <w:bCs w:val="0"/>
          <w:color w:val="auto"/>
          <w:sz w:val="28"/>
          <w:szCs w:val="28"/>
        </w:rPr>
        <w:t xml:space="preserve"> </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二</w:t>
      </w:r>
      <w:r>
        <w:rPr>
          <w:rFonts w:hint="eastAsia" w:ascii="宋体" w:hAnsi="宋体" w:eastAsia="宋体" w:cs="宋体"/>
          <w:b/>
          <w:bCs/>
          <w:color w:val="auto"/>
          <w:sz w:val="32"/>
          <w:szCs w:val="32"/>
        </w:rPr>
        <w:t>、判断题</w:t>
      </w:r>
      <w:r>
        <w:rPr>
          <w:rFonts w:hint="eastAsia" w:ascii="宋体" w:hAnsi="宋体" w:eastAsia="宋体" w:cs="宋体"/>
          <w:b/>
          <w:bCs/>
          <w:color w:val="auto"/>
          <w:sz w:val="32"/>
          <w:szCs w:val="32"/>
          <w:lang w:eastAsia="zh-CN"/>
        </w:rPr>
        <w:t>知识要点</w:t>
      </w:r>
    </w:p>
    <w:p>
      <w:pPr>
        <w:keepNext w:val="0"/>
        <w:keepLines w:val="0"/>
        <w:pageBreakBefore w:val="0"/>
        <w:widowControl w:val="0"/>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2014年启动的工商登记制度改革仅仅是注册资本实行认缴制</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既然是改革，省级工商登记部门就可以自行制定企业登记的条件和程序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“宽进严管”的严管就是对违法企业要加大罚款力度</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除个体工商户之外，新版营业执照式样统一</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暂不实行认缴制的行业在申请设立有限公司时，应向工商登记机关提交验资报告</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未参加年度报告公示的企业，由工商登记机关发布公告督促其年报公示；仍不报告公示的，吊销营业执照</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个体工商户只参加年度报告，无须公示</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民用住宅作为住所（经营场所）申请登记，申请人无须向登记机关提交利害关系人的证明材料</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工商登记机关对公司出资情况的真实性和合法性负责</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rPr>
        <w:t>企业发生毁损的固定资产的净损失，应计入营业外支出。（√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税务登记种类包括开业登记、工商登记、变更登记、停业复业登记，注销登记等（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color w:val="auto"/>
          <w:kern w:val="2"/>
          <w:sz w:val="28"/>
          <w:szCs w:val="28"/>
          <w:highlight w:val="none"/>
          <w:lang w:val="en-US" w:eastAsia="zh-CN" w:bidi="ar-SA"/>
        </w:rPr>
        <w:t>公司登记分为开业登记、变更登记和分立登记。（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股东会或者股东大会、董事会的决议内容违反公司章程的无效（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有限责任公司章程应当载明股东的出资方式、出资额和出资时间。（√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有限责任公司的注册资本为在公司登记机关登记的全体股东认缴的出资额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以发起方式设立股份有限公司的，发起人可以用货币、实物、知识产权或土地使用权出资。（√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依法设立的有限责任公司必须在公司名称中标明有限责任公司字样。（×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公司应当向聘用的会计师事务所提供真实、完整的会计凭证、会计账簿、财务会计报告及其他会计资料，不得拒绝、隐匿、谎报。（√）</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公司在分立前可以与债权人就债务清偿达成书面协议约定分立后公司承担责任的方式。（√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《公司法》中的公司高级管理人员，是指公司的经理、副经理、财务负责人，上市公司董事会秘书和公司章程规定的其他人员。（√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fill="FFFFFF"/>
          <w:lang w:val="en-US" w:eastAsia="zh-CN"/>
        </w:rPr>
        <w:t>变更公司名称，章程修正案要盖公章。</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企业集团及其成员名称不以行政区划的，可自行决定名称不需相关部门核准。</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集团成员单位均应有法人资格。（</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color w:val="auto"/>
          <w:sz w:val="28"/>
          <w:szCs w:val="28"/>
        </w:rPr>
        <w:t>）</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企业法人住所是确定企业债务履行的依据。</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营业执照分为正副本，而且正本比副本具有更大的法律效力。</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个体工商户开业登记的资金数额项应包括其银行贷款</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有限责任公司申请的注销登记，应提交公司清算组织负责人签署的注销登记申请书（ </w:t>
      </w: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独资企业不能取得法人资格，而有限公司和合伙企业可以依法取得法人资格</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私营企业可以使用两个名称</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私营企业的雇工人数，是指私营企业中，包括投资者在内的所有企业从职人员</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股东以外的人不可以被选举或者聘任为董事、经理。</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股东人数较少和规模较小的有限责任公司不设董事会，由公司章程规定。（√）</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公司的登记事项包括；名称、住所、法定代表人、注册资本、企业类型、经营范围、营业期限、有限责任公司股东或者股份有限公司的发起人的姓名或者名称。（√）</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股东会对公司增加或者减少注册资本、分立、合并、解散或者变更公司形式作出决议，必须经代表1∕2以上表决权的股东通过。</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股份有限公司设董事会，其成员为5人至19人。（√）</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国有企业改建为公司，必须依照法律、行政法规规定的条件和要求，转换经营机制，有步骤地清产核资、界定产权，清理债权债务，评估资产，建立规范的内部管理机构。（√）</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公司不可以向其他有限责任公司、股份有限公司投资。</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公司的经营范围由公司章程规定，并依法登记。公司的经营范围中属于法律、行政法规限制的项目，应当依法经过批准。（√）</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公司可以设立分公司，分公司具有企业法人资格，其民事责任由分公司独立承担。</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eastAsia="宋体" w:cs="宋体"/>
          <w:b w:val="0"/>
          <w:bCs w:val="0"/>
          <w:color w:val="auto"/>
          <w:sz w:val="28"/>
          <w:szCs w:val="28"/>
        </w:rPr>
        <w:t>股东向股东以外的人转让期出资时，必须经全体股东过半数同意；不同意转让的股东应当购买该转让的出资，如果不购买该转让出资，视为同意转让。（√）</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eastAsia="宋体" w:cs="宋体"/>
          <w:b w:val="0"/>
          <w:bCs w:val="0"/>
          <w:color w:val="auto"/>
          <w:sz w:val="28"/>
          <w:szCs w:val="28"/>
        </w:rPr>
        <w:t>股东依法转让其出资后，由公司将受让人的姓名或者名称、住所以及受让的出资额记载于股东名册。（√）</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冠以“中国”、“”中华、“全国”、“国家”、“国际”等字样的名称由国家工商行政管理总局审批</w:t>
      </w:r>
      <w:r>
        <w:rPr>
          <w:rFonts w:hint="eastAsia" w:ascii="宋体" w:hAnsi="宋体"/>
          <w:b w:val="0"/>
          <w:bCs w:val="0"/>
          <w:color w:val="auto"/>
          <w:sz w:val="28"/>
          <w:szCs w:val="28"/>
          <w:lang w:eastAsia="zh-CN"/>
        </w:rPr>
        <w:t>。</w:t>
      </w:r>
      <w:r>
        <w:rPr>
          <w:rFonts w:hint="eastAsia" w:ascii="宋体" w:hAnsi="宋体" w:eastAsia="宋体" w:cs="宋体"/>
          <w:b w:val="0"/>
          <w:bCs w:val="0"/>
          <w:color w:val="auto"/>
          <w:sz w:val="28"/>
          <w:szCs w:val="28"/>
        </w:rPr>
        <w:t>（√）</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预先核准的企业名称在有效期内，不得用于经营活动，不得转让。</w:t>
      </w:r>
      <w:r>
        <w:rPr>
          <w:rFonts w:hint="eastAsia" w:ascii="宋体" w:hAnsi="宋体" w:eastAsia="宋体" w:cs="宋体"/>
          <w:b w:val="0"/>
          <w:bCs w:val="0"/>
          <w:color w:val="auto"/>
          <w:sz w:val="28"/>
          <w:szCs w:val="28"/>
        </w:rPr>
        <w:t>（√）</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cs="Arial"/>
          <w:b w:val="0"/>
          <w:bCs w:val="0"/>
          <w:color w:val="auto"/>
          <w:kern w:val="0"/>
          <w:sz w:val="28"/>
          <w:szCs w:val="28"/>
        </w:rPr>
      </w:pPr>
      <w:r>
        <w:rPr>
          <w:rFonts w:hint="eastAsia" w:ascii="宋体" w:hAnsi="宋体"/>
          <w:b w:val="0"/>
          <w:bCs w:val="0"/>
          <w:color w:val="auto"/>
          <w:sz w:val="28"/>
          <w:szCs w:val="28"/>
        </w:rPr>
        <w:t>公司法定代表人依照公司章程的规定，由董事长、执行董事或者经理担任，并依法登记。公司法定代表人变更，应当办理变更登记。</w:t>
      </w:r>
      <w:r>
        <w:rPr>
          <w:rFonts w:hint="eastAsia" w:ascii="宋体" w:hAnsi="宋体" w:eastAsia="宋体" w:cs="宋体"/>
          <w:b w:val="0"/>
          <w:bCs w:val="0"/>
          <w:color w:val="auto"/>
          <w:sz w:val="28"/>
          <w:szCs w:val="28"/>
        </w:rPr>
        <w:t>（√）</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有限公</w:t>
      </w:r>
      <w:r>
        <w:rPr>
          <w:rFonts w:hint="eastAsia" w:ascii="宋体" w:hAnsi="宋体" w:cs="Arial"/>
          <w:b w:val="0"/>
          <w:bCs w:val="0"/>
          <w:color w:val="auto"/>
          <w:kern w:val="0"/>
          <w:sz w:val="28"/>
          <w:szCs w:val="28"/>
        </w:rPr>
        <w:t>司的董事会成员为3至10人，监事会成员不得少于2人。</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以非货币财产出资的，应当依法办理其财产权的转移手续。</w:t>
      </w:r>
      <w:r>
        <w:rPr>
          <w:rFonts w:hint="eastAsia" w:ascii="宋体" w:hAnsi="宋体" w:eastAsia="宋体" w:cs="宋体"/>
          <w:b w:val="0"/>
          <w:bCs w:val="0"/>
          <w:color w:val="auto"/>
          <w:sz w:val="28"/>
          <w:szCs w:val="28"/>
        </w:rPr>
        <w:t>（√）</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ascii="宋体" w:hAnsi="宋体"/>
          <w:b w:val="0"/>
          <w:bCs w:val="0"/>
          <w:color w:val="auto"/>
          <w:sz w:val="28"/>
          <w:szCs w:val="28"/>
        </w:rPr>
        <w:t>一人有限公司的注册资本最低限额为人民币</w:t>
      </w:r>
      <w:r>
        <w:rPr>
          <w:rFonts w:hint="eastAsia" w:ascii="宋体" w:hAnsi="宋体"/>
          <w:b w:val="0"/>
          <w:bCs w:val="0"/>
          <w:color w:val="auto"/>
          <w:sz w:val="28"/>
          <w:szCs w:val="28"/>
        </w:rPr>
        <w:t>10</w:t>
      </w:r>
      <w:r>
        <w:rPr>
          <w:rFonts w:ascii="宋体" w:hAnsi="宋体"/>
          <w:b w:val="0"/>
          <w:bCs w:val="0"/>
          <w:color w:val="auto"/>
          <w:sz w:val="28"/>
          <w:szCs w:val="28"/>
        </w:rPr>
        <w:t>万元，</w:t>
      </w:r>
      <w:r>
        <w:rPr>
          <w:rFonts w:hint="eastAsia" w:ascii="宋体" w:hAnsi="宋体"/>
          <w:b w:val="0"/>
          <w:bCs w:val="0"/>
          <w:color w:val="auto"/>
          <w:sz w:val="28"/>
          <w:szCs w:val="28"/>
        </w:rPr>
        <w:t>可以分期</w:t>
      </w:r>
      <w:r>
        <w:rPr>
          <w:rFonts w:ascii="宋体" w:hAnsi="宋体"/>
          <w:b w:val="0"/>
          <w:bCs w:val="0"/>
          <w:color w:val="auto"/>
          <w:sz w:val="28"/>
          <w:szCs w:val="28"/>
        </w:rPr>
        <w:t>缴纳</w:t>
      </w:r>
      <w:r>
        <w:rPr>
          <w:rFonts w:hint="eastAsia" w:ascii="宋体" w:hAnsi="宋体"/>
          <w:b w:val="0"/>
          <w:bCs w:val="0"/>
          <w:color w:val="auto"/>
          <w:sz w:val="28"/>
          <w:szCs w:val="28"/>
        </w:rPr>
        <w:t>。</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有限公司最低注册资本3万，可以分期缴付。</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公司减少注册资本的，应当自公告之日起30日后申请变更登记。</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公司董事、监事、经理发生变动的，应当向原公司登记机关申请变更登记。</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经营范围发生变更的，应当自变更决议或者决定作出之日起15日申请变更登记。</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公司变更注册资本的，应当提交依法设立的验资机构出具的验资证明。</w:t>
      </w:r>
      <w:r>
        <w:rPr>
          <w:rFonts w:hint="eastAsia" w:ascii="宋体" w:hAnsi="宋体" w:eastAsia="宋体" w:cs="宋体"/>
          <w:b w:val="0"/>
          <w:bCs w:val="0"/>
          <w:color w:val="auto"/>
          <w:sz w:val="28"/>
          <w:szCs w:val="28"/>
        </w:rPr>
        <w:t>（√）</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公司章程修正案，应当提交公司全体股东签署。</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公司注销清算应该先将财产优先分配给股东，余下的再支付其他费用。</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公司注销备案后可以继续开展经营活动。</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在申报债权期间，清算组不得对债权人进行清偿。</w:t>
      </w:r>
      <w:r>
        <w:rPr>
          <w:rFonts w:hint="eastAsia" w:ascii="宋体" w:hAnsi="宋体" w:eastAsia="宋体" w:cs="宋体"/>
          <w:b w:val="0"/>
          <w:bCs w:val="0"/>
          <w:color w:val="auto"/>
          <w:sz w:val="28"/>
          <w:szCs w:val="28"/>
        </w:rPr>
        <w:t>（√）</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157" w:beforeLines="50" w:after="157" w:afterLines="50" w:line="360" w:lineRule="auto"/>
        <w:ind w:left="0" w:leftChars="0" w:right="0" w:rightChars="0" w:firstLine="0" w:firstLineChars="0"/>
        <w:jc w:val="both"/>
        <w:textAlignment w:val="auto"/>
        <w:outlineLvl w:val="9"/>
        <w:rPr>
          <w:rFonts w:ascii="宋体" w:hAnsi="宋体"/>
          <w:b w:val="0"/>
          <w:bCs w:val="0"/>
          <w:color w:val="auto"/>
          <w:sz w:val="28"/>
          <w:szCs w:val="28"/>
        </w:rPr>
      </w:pPr>
      <w:r>
        <w:rPr>
          <w:rFonts w:hint="eastAsia" w:ascii="宋体" w:hAnsi="宋体"/>
          <w:b w:val="0"/>
          <w:bCs w:val="0"/>
          <w:color w:val="auto"/>
          <w:sz w:val="28"/>
          <w:szCs w:val="28"/>
        </w:rPr>
        <w:t>有限公司的清算组由公司高级管理人员组成。</w:t>
      </w:r>
      <w:r>
        <w:rPr>
          <w:rFonts w:hint="eastAsia" w:ascii="宋体" w:hAnsi="宋体" w:eastAsia="宋体" w:cs="宋体"/>
          <w:b w:val="0"/>
          <w:bCs w:val="0"/>
          <w:color w:val="auto"/>
          <w:kern w:val="2"/>
          <w:sz w:val="28"/>
          <w:szCs w:val="28"/>
          <w:highlight w:val="none"/>
          <w:lang w:val="en-US" w:eastAsia="zh-CN" w:bidi="ar-SA"/>
        </w:rPr>
        <w:t>（ × ）</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157" w:beforeLines="50" w:after="157" w:afterLines="50" w:line="360" w:lineRule="auto"/>
        <w:ind w:left="0" w:leftChars="0" w:right="0" w:rightChars="0"/>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三</w:t>
      </w:r>
      <w:r>
        <w:rPr>
          <w:rFonts w:hint="eastAsia" w:ascii="宋体" w:hAnsi="宋体" w:eastAsia="宋体" w:cs="宋体"/>
          <w:b/>
          <w:bCs/>
          <w:color w:val="auto"/>
          <w:sz w:val="32"/>
          <w:szCs w:val="32"/>
        </w:rPr>
        <w:t>、问答题</w:t>
      </w:r>
      <w:r>
        <w:rPr>
          <w:rFonts w:hint="eastAsia" w:ascii="宋体" w:hAnsi="宋体" w:eastAsia="宋体" w:cs="宋体"/>
          <w:b/>
          <w:bCs/>
          <w:color w:val="auto"/>
          <w:sz w:val="32"/>
          <w:szCs w:val="32"/>
          <w:lang w:eastAsia="zh-CN"/>
        </w:rPr>
        <w:t>知识要点</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企业法人登记注册的程序是什么？</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企业法人登记注册管理程序是指法律上为了保证企业法人实施权利，承担义务和登记主管机关行使职权、履行职责而规定的进行企业法人登记管理的方法，步骤和原则。</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具体程序包括：</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line="360" w:lineRule="auto"/>
        <w:ind w:left="0" w:leftChars="0" w:right="0" w:rightChars="0" w:firstLine="0"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企业法人设立的前置批程序</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line="360" w:lineRule="auto"/>
        <w:ind w:left="0" w:leftChars="0" w:right="0" w:rightChars="0" w:firstLine="0"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企业法人申请登记程序、分开开业登记、变更登记和注销登记三种</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10"/>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登记主管机关核准登记程序、大体可分为受理、审查、核准发照、公告五个步骤</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lang w:eastAsia="zh-CN"/>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企业名称要冠以“</w:t>
      </w:r>
      <w:r>
        <w:rPr>
          <w:rFonts w:hint="eastAsia" w:ascii="宋体" w:hAnsi="宋体" w:eastAsia="宋体" w:cs="宋体"/>
          <w:b w:val="0"/>
          <w:bCs w:val="0"/>
          <w:i w:val="0"/>
          <w:caps w:val="0"/>
          <w:color w:val="auto"/>
          <w:spacing w:val="15"/>
          <w:sz w:val="28"/>
          <w:szCs w:val="28"/>
          <w:shd w:val="clear" w:fill="FFFFFF"/>
          <w:lang w:eastAsia="zh-CN"/>
        </w:rPr>
        <w:t>昆明</w:t>
      </w:r>
      <w:r>
        <w:rPr>
          <w:rFonts w:hint="eastAsia" w:ascii="宋体" w:hAnsi="宋体" w:eastAsia="宋体" w:cs="宋体"/>
          <w:b w:val="0"/>
          <w:bCs w:val="0"/>
          <w:i w:val="0"/>
          <w:caps w:val="0"/>
          <w:color w:val="auto"/>
          <w:spacing w:val="15"/>
          <w:sz w:val="28"/>
          <w:szCs w:val="28"/>
          <w:shd w:val="clear" w:fill="FFFFFF"/>
        </w:rPr>
        <w:t>”或“</w:t>
      </w:r>
      <w:r>
        <w:rPr>
          <w:rFonts w:hint="eastAsia" w:ascii="宋体" w:hAnsi="宋体" w:eastAsia="宋体" w:cs="宋体"/>
          <w:b w:val="0"/>
          <w:bCs w:val="0"/>
          <w:i w:val="0"/>
          <w:caps w:val="0"/>
          <w:color w:val="auto"/>
          <w:spacing w:val="15"/>
          <w:sz w:val="28"/>
          <w:szCs w:val="28"/>
          <w:shd w:val="clear" w:fill="FFFFFF"/>
          <w:lang w:eastAsia="zh-CN"/>
        </w:rPr>
        <w:t>昆明</w:t>
      </w:r>
      <w:r>
        <w:rPr>
          <w:rFonts w:hint="eastAsia" w:ascii="宋体" w:hAnsi="宋体" w:eastAsia="宋体" w:cs="宋体"/>
          <w:b w:val="0"/>
          <w:bCs w:val="0"/>
          <w:i w:val="0"/>
          <w:caps w:val="0"/>
          <w:color w:val="auto"/>
          <w:spacing w:val="15"/>
          <w:sz w:val="28"/>
          <w:szCs w:val="28"/>
          <w:shd w:val="clear" w:fill="FFFFFF"/>
        </w:rPr>
        <w:t>市”行政区划的，到哪里去办理核名？</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w:t>
      </w:r>
      <w:r>
        <w:rPr>
          <w:rFonts w:hint="eastAsia" w:ascii="宋体" w:hAnsi="宋体" w:eastAsia="宋体" w:cs="宋体"/>
          <w:b w:val="0"/>
          <w:bCs w:val="0"/>
          <w:i w:val="0"/>
          <w:caps w:val="0"/>
          <w:color w:val="auto"/>
          <w:spacing w:val="15"/>
          <w:sz w:val="28"/>
          <w:szCs w:val="28"/>
          <w:shd w:val="clear" w:fill="FFFFFF"/>
          <w:lang w:eastAsia="zh-CN"/>
        </w:rPr>
        <w:t>可以各区</w:t>
      </w:r>
      <w:r>
        <w:rPr>
          <w:rFonts w:hint="eastAsia" w:ascii="宋体" w:hAnsi="宋体" w:eastAsia="宋体" w:cs="宋体"/>
          <w:b w:val="0"/>
          <w:bCs w:val="0"/>
          <w:i w:val="0"/>
          <w:caps w:val="0"/>
          <w:color w:val="auto"/>
          <w:spacing w:val="15"/>
          <w:sz w:val="28"/>
          <w:szCs w:val="28"/>
          <w:shd w:val="clear" w:fill="FFFFFF"/>
        </w:rPr>
        <w:t>工商局</w:t>
      </w:r>
      <w:r>
        <w:rPr>
          <w:rFonts w:hint="eastAsia" w:ascii="宋体" w:hAnsi="宋体" w:eastAsia="宋体" w:cs="宋体"/>
          <w:b w:val="0"/>
          <w:bCs w:val="0"/>
          <w:i w:val="0"/>
          <w:caps w:val="0"/>
          <w:color w:val="auto"/>
          <w:spacing w:val="15"/>
          <w:sz w:val="28"/>
          <w:szCs w:val="28"/>
          <w:shd w:val="clear" w:fill="FFFFFF"/>
          <w:lang w:eastAsia="zh-CN"/>
        </w:rPr>
        <w:t>便民服务</w:t>
      </w:r>
      <w:r>
        <w:rPr>
          <w:rFonts w:hint="eastAsia" w:ascii="宋体" w:hAnsi="宋体" w:eastAsia="宋体" w:cs="宋体"/>
          <w:b w:val="0"/>
          <w:bCs w:val="0"/>
          <w:i w:val="0"/>
          <w:caps w:val="0"/>
          <w:color w:val="auto"/>
          <w:spacing w:val="15"/>
          <w:sz w:val="28"/>
          <w:szCs w:val="28"/>
          <w:shd w:val="clear" w:fill="FFFFFF"/>
        </w:rPr>
        <w:t>窗口直接办理，也可到</w:t>
      </w:r>
      <w:r>
        <w:rPr>
          <w:rFonts w:hint="eastAsia" w:ascii="宋体" w:hAnsi="宋体" w:eastAsia="宋体" w:cs="宋体"/>
          <w:b w:val="0"/>
          <w:bCs w:val="0"/>
          <w:i w:val="0"/>
          <w:caps w:val="0"/>
          <w:color w:val="auto"/>
          <w:spacing w:val="15"/>
          <w:sz w:val="28"/>
          <w:szCs w:val="28"/>
          <w:shd w:val="clear" w:fill="FFFFFF"/>
          <w:lang w:eastAsia="zh-CN"/>
        </w:rPr>
        <w:t>呈贡便民</w:t>
      </w:r>
      <w:r>
        <w:rPr>
          <w:rFonts w:hint="eastAsia" w:ascii="宋体" w:hAnsi="宋体" w:eastAsia="宋体" w:cs="宋体"/>
          <w:b w:val="0"/>
          <w:bCs w:val="0"/>
          <w:i w:val="0"/>
          <w:caps w:val="0"/>
          <w:color w:val="auto"/>
          <w:spacing w:val="15"/>
          <w:sz w:val="28"/>
          <w:szCs w:val="28"/>
          <w:shd w:val="clear" w:fill="FFFFFF"/>
        </w:rPr>
        <w:t>工商局窗口申请办理。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经核准后的企业名称有效期为多久？</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答：预先核准的企业名称有效期为六个月，有效期满，自动失效。</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能否用预先核准的企业名称开展生产经营活动？</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答：不能。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经核准后的企业名称有效期为多久？</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答：预先核准的企业名称有效期为六个月，有效期满，自动失效。</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企业名称预先（或变更）核准超过有效期怎么办？</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答：企业预先（或变更）核准的名称超过6个月有效期即自动作废；如该名称未被他人申请核准，可带上名称预先（或变更）核准通知书原件，到市工商局窗口重新申请办理。</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企业名称核准登记两个月后，可以申请企业名称变更吗？</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答：根据《企业名称登记管理规定》第22条之规定，企业名称经核准登记注册后，无特殊原因在一年内不得申请变更。</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分公司名称需要预先核准？</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不需要。根据《企业名称登记管理规定》第14条规定，不能独立承担民事责任的分支机构，其企业名称应当冠以其从属企业的名称，缀以“分公司”、“分厂”、“分店”等字样，并标明该分支机构的行业和所在地行政区划名称或地名，但其行业与其所属的企业一致的，可以从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lang w:eastAsia="zh-CN"/>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lang w:eastAsia="zh-CN"/>
        </w:rPr>
      </w:pPr>
      <w:r>
        <w:rPr>
          <w:rFonts w:hint="eastAsia" w:ascii="宋体" w:hAnsi="宋体" w:eastAsia="宋体" w:cs="宋体"/>
          <w:b w:val="0"/>
          <w:bCs w:val="0"/>
          <w:i w:val="0"/>
          <w:caps w:val="0"/>
          <w:color w:val="auto"/>
          <w:spacing w:val="15"/>
          <w:sz w:val="28"/>
          <w:szCs w:val="28"/>
          <w:shd w:val="clear" w:fill="FFFFFF"/>
          <w:lang w:eastAsia="zh-CN"/>
        </w:rPr>
        <w:t>工商登记制度改革后，</w:t>
      </w:r>
      <w:r>
        <w:rPr>
          <w:rFonts w:hint="eastAsia" w:ascii="宋体" w:hAnsi="宋体" w:eastAsia="宋体" w:cs="宋体"/>
          <w:b w:val="0"/>
          <w:bCs w:val="0"/>
          <w:i w:val="0"/>
          <w:caps w:val="0"/>
          <w:color w:val="auto"/>
          <w:spacing w:val="15"/>
          <w:sz w:val="28"/>
          <w:szCs w:val="28"/>
          <w:shd w:val="clear" w:fill="FFFFFF"/>
        </w:rPr>
        <w:t>一人有限公司的注册资本</w:t>
      </w:r>
      <w:r>
        <w:rPr>
          <w:rFonts w:hint="eastAsia" w:ascii="宋体" w:hAnsi="宋体" w:eastAsia="宋体" w:cs="宋体"/>
          <w:b w:val="0"/>
          <w:bCs w:val="0"/>
          <w:i w:val="0"/>
          <w:caps w:val="0"/>
          <w:color w:val="auto"/>
          <w:spacing w:val="15"/>
          <w:sz w:val="28"/>
          <w:szCs w:val="28"/>
          <w:shd w:val="clear" w:fill="FFFFFF"/>
          <w:lang w:eastAsia="zh-CN"/>
        </w:rPr>
        <w:t>是否还有</w:t>
      </w:r>
      <w:r>
        <w:rPr>
          <w:rFonts w:hint="eastAsia" w:ascii="宋体" w:hAnsi="宋体" w:eastAsia="宋体" w:cs="宋体"/>
          <w:b w:val="0"/>
          <w:bCs w:val="0"/>
          <w:i w:val="0"/>
          <w:caps w:val="0"/>
          <w:color w:val="auto"/>
          <w:spacing w:val="15"/>
          <w:sz w:val="28"/>
          <w:szCs w:val="28"/>
          <w:shd w:val="clear" w:fill="FFFFFF"/>
        </w:rPr>
        <w:t>最低限额？</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w:t>
      </w:r>
      <w:r>
        <w:rPr>
          <w:rFonts w:hint="eastAsia" w:ascii="宋体" w:hAnsi="宋体" w:eastAsia="宋体" w:cs="宋体"/>
          <w:b w:val="0"/>
          <w:bCs w:val="0"/>
          <w:i w:val="0"/>
          <w:caps w:val="0"/>
          <w:color w:val="auto"/>
          <w:spacing w:val="15"/>
          <w:sz w:val="28"/>
          <w:szCs w:val="28"/>
          <w:shd w:val="clear" w:fill="FFFFFF"/>
          <w:lang w:eastAsia="zh-CN"/>
        </w:rPr>
        <w:t>改革后，已取消</w:t>
      </w:r>
      <w:r>
        <w:rPr>
          <w:rFonts w:hint="eastAsia" w:ascii="宋体" w:hAnsi="宋体" w:eastAsia="宋体" w:cs="宋体"/>
          <w:b w:val="0"/>
          <w:bCs w:val="0"/>
          <w:i w:val="0"/>
          <w:caps w:val="0"/>
          <w:color w:val="auto"/>
          <w:spacing w:val="15"/>
          <w:sz w:val="28"/>
          <w:szCs w:val="28"/>
          <w:shd w:val="clear" w:fill="FFFFFF"/>
        </w:rPr>
        <w:t>一人有限公司的注册资本最低限额10万元人民币</w:t>
      </w:r>
      <w:r>
        <w:rPr>
          <w:rFonts w:hint="eastAsia" w:ascii="宋体" w:hAnsi="宋体" w:eastAsia="宋体" w:cs="宋体"/>
          <w:b w:val="0"/>
          <w:bCs w:val="0"/>
          <w:i w:val="0"/>
          <w:caps w:val="0"/>
          <w:color w:val="auto"/>
          <w:spacing w:val="15"/>
          <w:sz w:val="28"/>
          <w:szCs w:val="28"/>
          <w:shd w:val="clear" w:fill="FFFFFF"/>
          <w:lang w:eastAsia="zh-CN"/>
        </w:rPr>
        <w:t>的要求。</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lang w:eastAsia="zh-CN"/>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有限责任公司（不含一人有限公司）的注册资本能否分期到位？</w:t>
      </w:r>
      <w:r>
        <w:rPr>
          <w:rFonts w:hint="eastAsia" w:ascii="宋体" w:hAnsi="宋体" w:eastAsia="宋体" w:cs="宋体"/>
          <w:b w:val="0"/>
          <w:bCs w:val="0"/>
          <w:i w:val="0"/>
          <w:caps w:val="0"/>
          <w:color w:val="auto"/>
          <w:spacing w:val="15"/>
          <w:sz w:val="28"/>
          <w:szCs w:val="28"/>
          <w:shd w:val="clear" w:fill="FFFFFF"/>
          <w:lang w:eastAsia="zh-CN"/>
        </w:rPr>
        <w:t>有没有</w:t>
      </w:r>
      <w:r>
        <w:rPr>
          <w:rFonts w:hint="eastAsia" w:ascii="宋体" w:hAnsi="宋体" w:eastAsia="宋体" w:cs="宋体"/>
          <w:b w:val="0"/>
          <w:bCs w:val="0"/>
          <w:i w:val="0"/>
          <w:caps w:val="0"/>
          <w:color w:val="auto"/>
          <w:spacing w:val="15"/>
          <w:sz w:val="28"/>
          <w:szCs w:val="28"/>
          <w:shd w:val="clear" w:fill="FFFFFF"/>
        </w:rPr>
        <w:t>最低限额？</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答：可以。</w:t>
      </w:r>
      <w:r>
        <w:rPr>
          <w:rFonts w:hint="eastAsia" w:ascii="宋体" w:hAnsi="宋体" w:eastAsia="宋体" w:cs="宋体"/>
          <w:b w:val="0"/>
          <w:bCs w:val="0"/>
          <w:i w:val="0"/>
          <w:caps w:val="0"/>
          <w:color w:val="auto"/>
          <w:spacing w:val="15"/>
          <w:sz w:val="28"/>
          <w:szCs w:val="28"/>
          <w:shd w:val="clear" w:fill="FFFFFF"/>
          <w:lang w:eastAsia="zh-CN"/>
        </w:rPr>
        <w:t>现在取消了最低限额和实缴期限。</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从事拍卖的公司，注册资本最低限额为多少万？</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答：根据《拍卖法》第12条、13条之规定，从事拍卖的公司，注册资本最低限额为100万；从事文物拍卖的，注册资本最低限额为1000万。</w:t>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lang w:val="en-US" w:eastAsia="zh-CN"/>
        </w:rPr>
        <w:t>注册投资</w:t>
      </w:r>
      <w:r>
        <w:rPr>
          <w:rFonts w:hint="eastAsia" w:ascii="宋体" w:hAnsi="宋体" w:eastAsia="宋体" w:cs="宋体"/>
          <w:b w:val="0"/>
          <w:bCs w:val="0"/>
          <w:i w:val="0"/>
          <w:caps w:val="0"/>
          <w:color w:val="auto"/>
          <w:spacing w:val="15"/>
          <w:sz w:val="28"/>
          <w:szCs w:val="28"/>
          <w:shd w:val="clear" w:fill="FFFFFF"/>
        </w:rPr>
        <w:t>公司，注册资本最低限额为多少万？</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w:t>
      </w:r>
      <w:r>
        <w:rPr>
          <w:rFonts w:hint="eastAsia" w:ascii="宋体" w:hAnsi="宋体" w:eastAsia="宋体" w:cs="宋体"/>
          <w:b w:val="0"/>
          <w:bCs w:val="0"/>
          <w:i w:val="0"/>
          <w:caps w:val="0"/>
          <w:color w:val="auto"/>
          <w:spacing w:val="15"/>
          <w:sz w:val="28"/>
          <w:szCs w:val="28"/>
          <w:shd w:val="clear" w:fill="FFFFFF"/>
          <w:lang w:val="en-US" w:eastAsia="zh-CN"/>
        </w:rPr>
        <w:t>投资</w:t>
      </w:r>
      <w:r>
        <w:rPr>
          <w:rFonts w:hint="eastAsia" w:ascii="宋体" w:hAnsi="宋体" w:eastAsia="宋体" w:cs="宋体"/>
          <w:b w:val="0"/>
          <w:bCs w:val="0"/>
          <w:i w:val="0"/>
          <w:caps w:val="0"/>
          <w:color w:val="auto"/>
          <w:spacing w:val="15"/>
          <w:sz w:val="28"/>
          <w:szCs w:val="28"/>
          <w:shd w:val="clear" w:fill="FFFFFF"/>
        </w:rPr>
        <w:t>公司注册资本最低限额为1000万。</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lang w:eastAsia="zh-CN"/>
        </w:rPr>
      </w:pPr>
      <w:r>
        <w:rPr>
          <w:rFonts w:hint="eastAsia" w:ascii="宋体" w:hAnsi="宋体" w:eastAsia="宋体" w:cs="宋体"/>
          <w:b w:val="0"/>
          <w:bCs w:val="0"/>
          <w:i w:val="0"/>
          <w:caps w:val="0"/>
          <w:color w:val="auto"/>
          <w:spacing w:val="15"/>
          <w:sz w:val="28"/>
          <w:szCs w:val="28"/>
          <w:shd w:val="clear" w:fill="FFFFFF"/>
        </w:rPr>
        <w:t>开办典当行最低注册资本为多少万？须办理哪些前置许可？</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根据《典当行管理办法》第8条，典当行注册资本最低限额为人民币300万元，但从事房地产抵押典当业务的，其注册资本最低限额为人民币500万元。典当行的注册资本最低限额为股东实缴的货币资本。须到公安机关、商务主管部门办理《特种行业许可证》、《典当经营许可证》。</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lang w:eastAsia="zh-CN"/>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公司注册资本三万元，可否</w:t>
      </w:r>
      <w:r>
        <w:rPr>
          <w:rFonts w:hint="eastAsia" w:ascii="宋体" w:hAnsi="宋体" w:eastAsia="宋体" w:cs="宋体"/>
          <w:b w:val="0"/>
          <w:bCs w:val="0"/>
          <w:i w:val="0"/>
          <w:caps w:val="0"/>
          <w:color w:val="auto"/>
          <w:spacing w:val="15"/>
          <w:sz w:val="28"/>
          <w:szCs w:val="28"/>
          <w:shd w:val="clear" w:fill="FFFFFF"/>
          <w:lang w:eastAsia="zh-CN"/>
        </w:rPr>
        <w:t>申请一般纳税人认证</w:t>
      </w:r>
      <w:r>
        <w:rPr>
          <w:rFonts w:hint="eastAsia" w:ascii="宋体" w:hAnsi="宋体" w:eastAsia="宋体" w:cs="宋体"/>
          <w:b w:val="0"/>
          <w:bCs w:val="0"/>
          <w:i w:val="0"/>
          <w:caps w:val="0"/>
          <w:color w:val="auto"/>
          <w:spacing w:val="15"/>
          <w:sz w:val="28"/>
          <w:szCs w:val="28"/>
          <w:shd w:val="clear" w:fill="FFFFFF"/>
        </w:rPr>
        <w:t>？</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答：无禁止性规定。</w:t>
      </w:r>
      <w:r>
        <w:rPr>
          <w:rFonts w:hint="eastAsia" w:ascii="宋体" w:hAnsi="宋体" w:eastAsia="宋体" w:cs="宋体"/>
          <w:b w:val="0"/>
          <w:bCs w:val="0"/>
          <w:i w:val="0"/>
          <w:caps w:val="0"/>
          <w:color w:val="auto"/>
          <w:spacing w:val="15"/>
          <w:sz w:val="28"/>
          <w:szCs w:val="28"/>
          <w:shd w:val="clear" w:fill="FFFFFF"/>
          <w:lang w:eastAsia="zh-CN"/>
        </w:rPr>
        <w:t>可以办理。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验资报告的有效期多长，其内容格式有何要求？</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答：验资报告有效期为三个月，验资报告内容格式按国家工商总局、财政部2001年1067号文件要求执行，并应符合《公司注册资本登记管理规定》。</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连锁公司注册资本有何规定？</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答：连锁公司注册资本依照《公司法》相关规定执行，但法律、行政法规、国务院决定对某些行业（如，国际货运代理等）的公司注册资本有较高要求的，须从其规定。</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公司股东的出资方式有哪些？</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股东的出资方式应当符合《公司法》第27条、《公司登记管理条例》第14条的规定，可以用货币出资，也可以用实物、知识产权、土地使用权等可以用货币估价并可以依法转让的非货币财产作价出资，但是股东不得以劳务、信用、自然人姓名、商誉、特许经营权或者设定担保的财产等作价出资。</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公司对外投资额可否超过净资产的50%？</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答：新《公司法》取消了公司累计对外投资额必须在净资产50％以内的限制，改由公司章程规定。</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申请公司登记时，能否提供外地会计师事务所出具的验资报告？</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答：企业申请登记时提交的验资报告，只要是法定验资机构出具的都有效，不受验资机构地域限制但须在主管工商机关备案。</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lang w:eastAsia="zh-CN"/>
        </w:rPr>
        <w:t>昆明现在</w:t>
      </w:r>
      <w:r>
        <w:rPr>
          <w:rFonts w:hint="eastAsia" w:ascii="宋体" w:hAnsi="宋体" w:eastAsia="宋体" w:cs="宋体"/>
          <w:b w:val="0"/>
          <w:bCs w:val="0"/>
          <w:i w:val="0"/>
          <w:caps w:val="0"/>
          <w:color w:val="auto"/>
          <w:spacing w:val="15"/>
          <w:sz w:val="28"/>
          <w:szCs w:val="28"/>
          <w:shd w:val="clear" w:fill="FFFFFF"/>
        </w:rPr>
        <w:t>股份有限公司由哪一级工商局登记？</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w:t>
      </w:r>
      <w:r>
        <w:rPr>
          <w:rFonts w:hint="eastAsia" w:ascii="宋体" w:hAnsi="宋体" w:eastAsia="宋体" w:cs="宋体"/>
          <w:b w:val="0"/>
          <w:bCs w:val="0"/>
          <w:i w:val="0"/>
          <w:caps w:val="0"/>
          <w:color w:val="auto"/>
          <w:spacing w:val="15"/>
          <w:sz w:val="28"/>
          <w:szCs w:val="28"/>
          <w:shd w:val="clear" w:fill="FFFFFF"/>
          <w:lang w:eastAsia="zh-CN"/>
        </w:rPr>
        <w:t>省工商局、市工商局</w:t>
      </w:r>
      <w:r>
        <w:rPr>
          <w:rFonts w:hint="eastAsia" w:ascii="宋体" w:hAnsi="宋体" w:eastAsia="宋体" w:cs="宋体"/>
          <w:b w:val="0"/>
          <w:bCs w:val="0"/>
          <w:i w:val="0"/>
          <w:caps w:val="0"/>
          <w:color w:val="auto"/>
          <w:spacing w:val="15"/>
          <w:sz w:val="28"/>
          <w:szCs w:val="28"/>
          <w:shd w:val="clear" w:fill="FFFFFF"/>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一个自然人最多能投资设立几个公司？该一人公司能否对外投资设立一人公司？</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根据《公司法》第59条“一个自然人只能投资设立一个一人有限责任公司。该一人有限责任公司不能投资设立新的一人有限责任公司”之规定，一个自然人只能投资设立一个一人公司，该一人公司不能再投资设立新的一人责任公司。</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责任公司登记条件进行登记。</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一人公司的《企业法人营业执照》与一般的《企业法人营业执照》外观上有何区别？</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答：一人公司的营业执照上载明了“自然人独资”或“法人独资”。</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一人公司股东对公司的债务是否只承担有限责任？</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答：不一定。《公司法》第64条规定，一人有限责任公司的股东不能证明公司财产独立于股东自己财产的，应当对公司债务承担连带责任。</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股东的身份证明指的是什么？</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答：股东的身份证明是指自然人身份证明、企业法人营业执照或其它法人的主体资格证明。</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设立集团公司的条件？</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答：具有</w:t>
      </w:r>
      <w:r>
        <w:rPr>
          <w:rFonts w:hint="eastAsia" w:ascii="宋体" w:hAnsi="宋体" w:eastAsia="宋体" w:cs="宋体"/>
          <w:b w:val="0"/>
          <w:bCs w:val="0"/>
          <w:i w:val="0"/>
          <w:caps w:val="0"/>
          <w:color w:val="auto"/>
          <w:spacing w:val="15"/>
          <w:sz w:val="28"/>
          <w:szCs w:val="28"/>
          <w:u w:val="single"/>
          <w:shd w:val="clear" w:fill="FFFFFF"/>
        </w:rPr>
        <w:t>两</w:t>
      </w:r>
      <w:r>
        <w:rPr>
          <w:rFonts w:hint="eastAsia" w:ascii="宋体" w:hAnsi="宋体" w:eastAsia="宋体" w:cs="宋体"/>
          <w:b w:val="0"/>
          <w:bCs w:val="0"/>
          <w:i w:val="0"/>
          <w:caps w:val="0"/>
          <w:color w:val="auto"/>
          <w:spacing w:val="15"/>
          <w:sz w:val="28"/>
          <w:szCs w:val="28"/>
          <w:shd w:val="clear" w:fill="FFFFFF"/>
        </w:rPr>
        <w:t>个以上核心企业控股的子公司，以及核心企业和其控股的子公司的注册资本金达到</w:t>
      </w:r>
      <w:r>
        <w:rPr>
          <w:rFonts w:hint="eastAsia" w:ascii="宋体" w:hAnsi="宋体" w:eastAsia="宋体" w:cs="宋体"/>
          <w:b w:val="0"/>
          <w:bCs w:val="0"/>
          <w:i w:val="0"/>
          <w:caps w:val="0"/>
          <w:color w:val="auto"/>
          <w:spacing w:val="15"/>
          <w:sz w:val="28"/>
          <w:szCs w:val="28"/>
          <w:shd w:val="clear" w:fill="FFFFFF"/>
          <w:lang w:val="en-US" w:eastAsia="zh-CN"/>
        </w:rPr>
        <w:t>500</w:t>
      </w:r>
      <w:r>
        <w:rPr>
          <w:rFonts w:hint="eastAsia" w:ascii="宋体" w:hAnsi="宋体" w:eastAsia="宋体" w:cs="宋体"/>
          <w:b w:val="0"/>
          <w:bCs w:val="0"/>
          <w:i w:val="0"/>
          <w:caps w:val="0"/>
          <w:color w:val="auto"/>
          <w:spacing w:val="15"/>
          <w:sz w:val="28"/>
          <w:szCs w:val="28"/>
          <w:shd w:val="clear" w:fill="FFFFFF"/>
        </w:rPr>
        <w:t>万元以上的，可登记为企业集团。</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企业哪些事项发生变动应当到登记机关备案？</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答：公司章程、董事、监事、经理、清算组成员及负责人、设立分公司情况，非公司企业主管单位（出资人）、章程发生变动应当备案。</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股份有限公司持股人转让股份，有何特别规定？</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公司法》第142条规定，发起人持有的本公司股份，自公司成立之日起一年内不得转让。公司公开发行股份前已发行的股份，自公司股票在证券交易所上市交易之日起一年内不得转让。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r>
        <w:rPr>
          <w:rFonts w:hint="eastAsia" w:ascii="宋体" w:hAnsi="宋体" w:eastAsia="宋体" w:cs="宋体"/>
          <w:b w:val="0"/>
          <w:bCs w:val="0"/>
          <w:i w:val="0"/>
          <w:caps w:val="0"/>
          <w:color w:val="auto"/>
          <w:spacing w:val="15"/>
          <w:sz w:val="28"/>
          <w:szCs w:val="28"/>
          <w:shd w:val="clear" w:fill="FFFFFF"/>
        </w:rPr>
        <w:t>自然人出资的有限责任公司变更股东，需要带上新老股东的身份证原件吗？</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w:t>
      </w:r>
      <w:r>
        <w:rPr>
          <w:rFonts w:hint="eastAsia" w:ascii="宋体" w:hAnsi="宋体" w:eastAsia="宋体" w:cs="宋体"/>
          <w:b w:val="0"/>
          <w:bCs w:val="0"/>
          <w:i w:val="0"/>
          <w:caps w:val="0"/>
          <w:color w:val="auto"/>
          <w:spacing w:val="15"/>
          <w:sz w:val="28"/>
          <w:szCs w:val="28"/>
          <w:shd w:val="clear" w:fill="FFFFFF"/>
          <w:lang w:eastAsia="zh-CN"/>
        </w:rPr>
        <w:t>现目前</w:t>
      </w:r>
      <w:r>
        <w:rPr>
          <w:rFonts w:hint="eastAsia" w:ascii="宋体" w:hAnsi="宋体" w:eastAsia="宋体" w:cs="宋体"/>
          <w:b w:val="0"/>
          <w:bCs w:val="0"/>
          <w:i w:val="0"/>
          <w:caps w:val="0"/>
          <w:color w:val="auto"/>
          <w:spacing w:val="15"/>
          <w:sz w:val="28"/>
          <w:szCs w:val="28"/>
          <w:shd w:val="clear" w:fill="FFFFFF"/>
        </w:rPr>
        <w:t>需上新</w:t>
      </w:r>
      <w:r>
        <w:rPr>
          <w:rFonts w:hint="eastAsia" w:ascii="宋体" w:hAnsi="宋体" w:eastAsia="宋体" w:cs="宋体"/>
          <w:b w:val="0"/>
          <w:bCs w:val="0"/>
          <w:i w:val="0"/>
          <w:caps w:val="0"/>
          <w:color w:val="auto"/>
          <w:spacing w:val="15"/>
          <w:sz w:val="28"/>
          <w:szCs w:val="28"/>
          <w:shd w:val="clear" w:fill="FFFFFF"/>
          <w:lang w:eastAsia="zh-CN"/>
        </w:rPr>
        <w:t>、老</w:t>
      </w:r>
      <w:r>
        <w:rPr>
          <w:rFonts w:hint="eastAsia" w:ascii="宋体" w:hAnsi="宋体" w:eastAsia="宋体" w:cs="宋体"/>
          <w:b w:val="0"/>
          <w:bCs w:val="0"/>
          <w:i w:val="0"/>
          <w:caps w:val="0"/>
          <w:color w:val="auto"/>
          <w:spacing w:val="15"/>
          <w:sz w:val="28"/>
          <w:szCs w:val="28"/>
          <w:shd w:val="clear" w:fill="FFFFFF"/>
        </w:rPr>
        <w:t>股东</w:t>
      </w:r>
      <w:r>
        <w:rPr>
          <w:rFonts w:hint="eastAsia" w:ascii="宋体" w:hAnsi="宋体" w:eastAsia="宋体" w:cs="宋体"/>
          <w:b w:val="0"/>
          <w:bCs w:val="0"/>
          <w:i w:val="0"/>
          <w:caps w:val="0"/>
          <w:color w:val="auto"/>
          <w:spacing w:val="15"/>
          <w:sz w:val="28"/>
          <w:szCs w:val="28"/>
          <w:shd w:val="clear" w:fill="FFFFFF"/>
          <w:lang w:eastAsia="zh-CN"/>
        </w:rPr>
        <w:t>股东本人</w:t>
      </w:r>
      <w:r>
        <w:rPr>
          <w:rFonts w:hint="eastAsia" w:ascii="宋体" w:hAnsi="宋体" w:eastAsia="宋体" w:cs="宋体"/>
          <w:b w:val="0"/>
          <w:bCs w:val="0"/>
          <w:i w:val="0"/>
          <w:caps w:val="0"/>
          <w:color w:val="auto"/>
          <w:spacing w:val="15"/>
          <w:sz w:val="28"/>
          <w:szCs w:val="28"/>
          <w:shd w:val="clear" w:fill="FFFFFF"/>
        </w:rPr>
        <w:t>带上新</w:t>
      </w:r>
      <w:r>
        <w:rPr>
          <w:rFonts w:hint="eastAsia" w:ascii="宋体" w:hAnsi="宋体" w:eastAsia="宋体" w:cs="宋体"/>
          <w:b w:val="0"/>
          <w:bCs w:val="0"/>
          <w:i w:val="0"/>
          <w:caps w:val="0"/>
          <w:color w:val="auto"/>
          <w:spacing w:val="15"/>
          <w:sz w:val="28"/>
          <w:szCs w:val="28"/>
          <w:shd w:val="clear" w:fill="FFFFFF"/>
          <w:lang w:eastAsia="zh-CN"/>
        </w:rPr>
        <w:t>、老</w:t>
      </w:r>
      <w:r>
        <w:rPr>
          <w:rFonts w:hint="eastAsia" w:ascii="宋体" w:hAnsi="宋体" w:eastAsia="宋体" w:cs="宋体"/>
          <w:b w:val="0"/>
          <w:bCs w:val="0"/>
          <w:i w:val="0"/>
          <w:caps w:val="0"/>
          <w:color w:val="auto"/>
          <w:spacing w:val="15"/>
          <w:sz w:val="28"/>
          <w:szCs w:val="28"/>
          <w:shd w:val="clear" w:fill="FFFFFF"/>
        </w:rPr>
        <w:t>股东的身份证原件和复印件。</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自然人股东死亡后，其股东资格由谁继承？</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答：《公司法》第76条规定，自然人股东死亡后，其合法继承人可以继承股东资格；但是，公司章程另有规定的除外。</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公司的法定代表人必须是股东之一吗？</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答：没有明确的规定。依据公司章程的相关规定，法定代表人可以由股东以外的人担任。</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val="0"/>
          <w:i w:val="0"/>
          <w:caps w:val="0"/>
          <w:color w:val="auto"/>
          <w:spacing w:val="15"/>
          <w:sz w:val="28"/>
          <w:szCs w:val="28"/>
          <w:shd w:val="clear" w:fill="FFFFFF"/>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哪些人可以担任法定代表人职务？</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答：根据《公司法》第13条之规定：“公司法定代表人依照公司章程的规定，由董事长、执行董事或者经理担任，并依法登记”。</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公司变更登记申请书上的法定代表人签字，是原法定代表人签字，还是拟任法定代表人签字？</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答：原法定代表人签字。</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分支机构的经营范围能否超出公司的经营项目？</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答：不能。根据《企业经营范围登记管理规定》，不能独立承担民事责任的分支机构（以下简称分支机构），其经营范围不得超出所属企业的经营范围。</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公司的分公司需开展某经营项目，而公司经营范围却无此项目，该如何办理分公司经营范围登记？</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首先，分公司经营范围不得超出所属公司经营范围。如果分公司申请登记的是一般经营项目，应在公司申请变更经营范围后，再办理分公司经营范围变更；如果是许可项目，应先办理分公司行政许可手续，公司凭分公司许可证申请增加该项目（限分公司经营）后，分公司才能申请经营范围变更登记。</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开办职业介绍所是否须办理前置许可手续？</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答：开办职业介绍所，应先取得劳动保障行政部门核发的《职业介绍许可证》。</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企业申请增加印刷项目须办理哪些前置审批手续？</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答：须先到新闻出版行政部门办理《印刷经营许可证》。</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企业申请经营范围增加煤炭项目，须办理哪些前置审批手续？</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答：煤炭生产性企业需办理《采矿许可证》、《煤炭生产许可证》、《矿长资格证》；煤炭经营性企业的办理《煤炭经营许可证》。</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企业申请经营范围增加生产销售消防器材项目，是否须办理前置审批？</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答：否。企业应先到工商部门办理经营范围变更登记，再到公安消防部门办理备案手续。</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企业申请经营范围增加进出口项目，是否须办理前置审批？</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答：否。企业应先到工商部门办理经营范围变更登记后，再到对外贸易（商务）主管部门办理备案手续。</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企业申请经营范围增加粮食收购项目，有何前置审批？</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答：须取得县级以上粮食行政管理部门核发《粮食收购许可证》和卫生部门核发的《卫生许可证》。</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企业申请经营范围增加车辆维修项目，有何前置审批？</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答：须取得道路交通运输管理机构的批准。</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设立旅行社有何前置审批？</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答：设立旅行社，应先取得旅*****政管理部门核发的《旅行社业务经营许可证》。</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企业申请经营范围增加文化娱乐服务，须办理哪些前置审批？</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答：须办理《娱乐经营许可证》、卫生、消防、环保的前置审批手续。</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公司变更住所，应当在何时向公司登记机关提出登记申请？</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答：《公司登记管理条例》第29条规定，公司变更住所应当于迁入新住所前申请变更登记。</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《公司登记管理条例》对公司跨区（市）、县变更住所有何规定？</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答：公司变更住所跨公司登记机关管辖的，应当在迁入新住所前向迁入地公司登记机关申请变更登记；迁入地公司登记机关受理的，由原公司登记机关将公司档案移送迁入地公司登记机关。</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公司被吊销、被撤销或者被人民法院裁定破产后，是否还须申请注销登记？</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答：应当办理注销登记，因为吊销、撤销和裁定破产仅是公司终止的原因，公司解散终止其法人的主体地位仍应申请注销登记。</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i w:val="0"/>
          <w:caps w:val="0"/>
          <w:color w:val="auto"/>
          <w:spacing w:val="15"/>
          <w:sz w:val="28"/>
          <w:szCs w:val="28"/>
          <w:shd w:val="clear" w:fill="FFFFFF"/>
        </w:rPr>
      </w:pPr>
      <w:r>
        <w:rPr>
          <w:rFonts w:hint="eastAsia" w:ascii="宋体" w:hAnsi="宋体" w:eastAsia="宋体" w:cs="宋体"/>
          <w:b w:val="0"/>
          <w:bCs w:val="0"/>
          <w:i w:val="0"/>
          <w:caps w:val="0"/>
          <w:color w:val="auto"/>
          <w:spacing w:val="15"/>
          <w:sz w:val="28"/>
          <w:szCs w:val="28"/>
          <w:shd w:val="clear" w:fill="FFFFFF"/>
        </w:rPr>
        <w:t>《公司法》对公司清算组成员有何规定？</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答：《公司法》184条规定，有限责任公司的清算组由股东组成，股份有限公司的清算组由董事或者股东大会确定的人员组成。</w:t>
      </w:r>
      <w:r>
        <w:rPr>
          <w:rFonts w:hint="eastAsia" w:ascii="宋体" w:hAnsi="宋体" w:eastAsia="宋体" w:cs="宋体"/>
          <w:b w:val="0"/>
          <w:bCs w:val="0"/>
          <w:i w:val="0"/>
          <w:caps w:val="0"/>
          <w:color w:val="auto"/>
          <w:spacing w:val="15"/>
          <w:sz w:val="28"/>
          <w:szCs w:val="28"/>
          <w:shd w:val="clear" w:fill="FFFFFF"/>
        </w:rPr>
        <w:br w:type="textWrapping"/>
      </w: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15"/>
          <w:sz w:val="28"/>
          <w:szCs w:val="28"/>
          <w:shd w:val="clear" w:fill="FFFFFF"/>
        </w:rPr>
        <w:t>公司解散清算时，其财产是否能直接分配给股东？</w:t>
      </w:r>
      <w:r>
        <w:rPr>
          <w:rFonts w:hint="eastAsia" w:ascii="宋体" w:hAnsi="宋体" w:eastAsia="宋体" w:cs="宋体"/>
          <w:b w:val="0"/>
          <w:bCs w:val="0"/>
          <w:i w:val="0"/>
          <w:caps w:val="0"/>
          <w:color w:val="auto"/>
          <w:spacing w:val="15"/>
          <w:sz w:val="28"/>
          <w:szCs w:val="28"/>
          <w:shd w:val="clear" w:fill="FFFFFF"/>
        </w:rPr>
        <w:br w:type="textWrapping"/>
      </w:r>
      <w:r>
        <w:rPr>
          <w:rFonts w:hint="eastAsia" w:ascii="宋体" w:hAnsi="宋体" w:eastAsia="宋体" w:cs="宋体"/>
          <w:b w:val="0"/>
          <w:bCs w:val="0"/>
          <w:i w:val="0"/>
          <w:caps w:val="0"/>
          <w:color w:val="auto"/>
          <w:spacing w:val="15"/>
          <w:sz w:val="28"/>
          <w:szCs w:val="28"/>
          <w:shd w:val="clear" w:fill="FFFFFF"/>
        </w:rPr>
        <w:t>答：不能，其财产应当在支付清算费用、职工工资、社会保险费用和法定补偿金、缴纳所欠税款、清偿公司债务之后，才能在股东之间进行分配。</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企业享有名称权吗?</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答:企业应当依法选择自己的名称，并申请登记注册。企业自成立之日起享有名称权</w:t>
      </w:r>
      <w:r>
        <w:rPr>
          <w:rFonts w:hint="eastAsia" w:ascii="宋体" w:hAnsi="宋体" w:eastAsia="宋体" w:cs="宋体"/>
          <w:b w:val="0"/>
          <w:bCs w:val="0"/>
          <w:color w:val="auto"/>
          <w:sz w:val="28"/>
          <w:szCs w:val="28"/>
          <w:lang w:eastAsia="zh-CN"/>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国家工商总局与地方工商行政管理局名称核准权限有什么区别？</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答：国家工商行政管理总局主管全国企业名称登记管理工作，并负责核准下列企业名称：</w:t>
      </w:r>
      <w:r>
        <w:rPr>
          <w:rFonts w:hint="eastAsia" w:ascii="宋体" w:hAnsi="宋体" w:eastAsia="宋体" w:cs="宋体"/>
          <w:b w:val="0"/>
          <w:bCs w:val="0"/>
          <w:color w:val="auto"/>
          <w:sz w:val="28"/>
          <w:szCs w:val="28"/>
          <w:lang w:val="en-US" w:eastAsia="zh-CN"/>
        </w:rPr>
        <w:t>(一）</w:t>
      </w:r>
      <w:r>
        <w:rPr>
          <w:rFonts w:hint="eastAsia" w:ascii="宋体" w:hAnsi="宋体" w:eastAsia="宋体" w:cs="宋体"/>
          <w:b w:val="0"/>
          <w:bCs w:val="0"/>
          <w:color w:val="auto"/>
          <w:sz w:val="28"/>
          <w:szCs w:val="28"/>
        </w:rPr>
        <w:t>冠以“中国”、“中华”、“全国”、“国家”、“国际”等字样的；（二）在名称中间使用“中国”、“中华”、“全国”、“国家”等字样的；（三）不含行政区划的，如: XX建筑集团有限公司。</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地方工商行政管理局负责核准前款规定以外冠以同级行政区划的的企业名称。如：北京XXX商贸有限公司。</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外商投资企业名称由国家工商行政管理总局及授予外商投资企业核准登记权的工商行政管理局负责核准。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p>
    <w:p>
      <w:pPr>
        <w:pStyle w:val="7"/>
        <w:keepNext w:val="0"/>
        <w:keepLines w:val="0"/>
        <w:pageBreakBefore w:val="0"/>
        <w:widowControl w:val="0"/>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企业分支机构名称有什么规定？</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答：（1）、企业分支机构名称应当冠以其所从属企业的名称。如：分支机构隶属企业名称为北京XXX汽车销售有限公司，其设立的分支机构名称为北京XXX汽车销售有限公司XXX分公司。</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分支机构主营业务如与隶属企业主营业务不一致，其分支机构名称必须明确行业特点。如：隶属企业名称为北京XXX汽车销售有限公司，而分支机构主营业务为技术开发，分支机构名称为北京XXX汽车销售有限公司XXX技术开发分公司。</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（3）、分支机构名称可以单独有字号。如：北京天上地下汽车销售有限公司，其隶属企业字号为天上地下；分支机构名称为北京天上地下汽车销售有限公司宏力祥和分公司，宏力祥和为分支机构字号。</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560"/>
        <w:rPr>
          <w:rFonts w:hint="eastAsia"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4）、隶属企业冠以“中国”、“中华”、“全国”、“国家”、“国际”等字样的名称，其分支机构名称冠以同级行政区划，如：隶属企业名称为中国XX建筑集团有限公司，其分支机构名称中国XX建筑集团有限公司北京XX分公司。</w:t>
      </w:r>
      <w:r>
        <w:rPr>
          <w:rFonts w:hint="eastAsia" w:hAnsi="宋体" w:eastAsia="宋体" w:cs="宋体"/>
          <w:b w:val="0"/>
          <w:bCs w:val="0"/>
          <w:color w:val="auto"/>
          <w:sz w:val="28"/>
          <w:szCs w:val="28"/>
          <w:lang w:val="en-US" w:eastAsia="zh-CN"/>
        </w:rPr>
        <w:t xml:space="preserve"> </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五十四、</w:t>
      </w:r>
      <w:r>
        <w:rPr>
          <w:rFonts w:hint="eastAsia" w:ascii="宋体" w:hAnsi="宋体" w:eastAsia="宋体" w:cs="宋体"/>
          <w:b w:val="0"/>
          <w:bCs w:val="0"/>
          <w:color w:val="auto"/>
          <w:sz w:val="28"/>
          <w:szCs w:val="28"/>
        </w:rPr>
        <w:t>企业名称可以使用汉语拼音字母、阿拉伯数字吗?</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答：不可以。企业名称应当使用符合国家规范的汉字，不得使用汉语拼音字母、阿拉伯数字。</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五十五</w:t>
      </w:r>
      <w:r>
        <w:rPr>
          <w:rFonts w:hint="eastAsia" w:ascii="宋体" w:hAnsi="宋体" w:eastAsia="宋体" w:cs="宋体"/>
          <w:b w:val="0"/>
          <w:bCs w:val="0"/>
          <w:color w:val="auto"/>
          <w:sz w:val="28"/>
          <w:szCs w:val="28"/>
        </w:rPr>
        <w:t>、企业名称由那几个部分构成？</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答：企业名称应当由行政区划、字号、行业、组织形式依次组成。比如：企业名称北京天上地下汽车销售有限公司，北京为行政区划、天上地下为字号、汽车销售为行业、有限公司为组织形式。</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五十六</w:t>
      </w:r>
      <w:r>
        <w:rPr>
          <w:rFonts w:hint="eastAsia" w:ascii="宋体" w:hAnsi="宋体" w:eastAsia="宋体" w:cs="宋体"/>
          <w:b w:val="0"/>
          <w:bCs w:val="0"/>
          <w:color w:val="auto"/>
          <w:sz w:val="28"/>
          <w:szCs w:val="28"/>
        </w:rPr>
        <w:t>、“中国”、“中华”、“全国”、“国家”、“国际”等字样可以在名称中使用吗？</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在一定范围内可以。除国务院决定设立的企业外，企业名称不得冠以“中国”、“中华”、“全国”、“国家”、“国际”等字样。在企业名称中间使用“中国”、“中华”、“全国”、“国家”、“国际”等字样的，该字样应是行业的限定语。使用外国（地区）出资企业字号的外商独资企业、外方控股的外商投资企业，可以在名称中间使用“（中国）”字样。</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五十七</w:t>
      </w:r>
      <w:r>
        <w:rPr>
          <w:rFonts w:hint="eastAsia" w:ascii="宋体" w:hAnsi="宋体" w:eastAsia="宋体" w:cs="宋体"/>
          <w:b w:val="0"/>
          <w:bCs w:val="0"/>
          <w:color w:val="auto"/>
          <w:sz w:val="28"/>
          <w:szCs w:val="28"/>
        </w:rPr>
        <w:t>、企业名称中的行政区划指的是什么？</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答：企业名称中的行政区划是本企业所在地县级以上行政区划的名称或地名。</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五十八</w:t>
      </w:r>
      <w:r>
        <w:rPr>
          <w:rFonts w:hint="eastAsia" w:ascii="宋体" w:hAnsi="宋体" w:eastAsia="宋体" w:cs="宋体"/>
          <w:b w:val="0"/>
          <w:bCs w:val="0"/>
          <w:color w:val="auto"/>
          <w:sz w:val="28"/>
          <w:szCs w:val="28"/>
        </w:rPr>
        <w:t>、名称中行政区划可以放在名称中间使用吗？</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答：可以。行政区划可以放在字号之后使用，如天上地下（北京）汽车销售有限公司；也可放在组织形式之前，如：天上地下汽车销售（北京）有限公司</w:t>
      </w:r>
      <w:r>
        <w:rPr>
          <w:rFonts w:hint="eastAsia" w:hAnsi="宋体" w:eastAsia="宋体" w:cs="宋体"/>
          <w:b w:val="0"/>
          <w:bCs w:val="0"/>
          <w:color w:val="auto"/>
          <w:sz w:val="28"/>
          <w:szCs w:val="28"/>
          <w:lang w:eastAsia="zh-CN"/>
        </w:rPr>
        <w:t>。</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五十九</w:t>
      </w:r>
      <w:r>
        <w:rPr>
          <w:rFonts w:hint="eastAsia" w:ascii="宋体" w:hAnsi="宋体" w:eastAsia="宋体" w:cs="宋体"/>
          <w:b w:val="0"/>
          <w:bCs w:val="0"/>
          <w:color w:val="auto"/>
          <w:sz w:val="28"/>
          <w:szCs w:val="28"/>
        </w:rPr>
        <w:t>、企业名称中可以不使用行政区划吗？　　</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可以。经国家工商行政管理总局核准，符合下列条件之一的企业法人，可以使用不含行政区划的企业名称：（一）国务院批准的；（二）国家工商行政管理总局登记注册的；（三）注册资本（或注册资金）不少于5000万元人民币的；（四）国家工商行政管理总局另有规定的。</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w:t>
      </w:r>
      <w:r>
        <w:rPr>
          <w:rFonts w:hint="eastAsia" w:ascii="宋体" w:hAnsi="宋体" w:eastAsia="宋体" w:cs="宋体"/>
          <w:b w:val="0"/>
          <w:bCs w:val="0"/>
          <w:color w:val="auto"/>
          <w:sz w:val="28"/>
          <w:szCs w:val="28"/>
        </w:rPr>
        <w:t>、企业名称中的字号可以是一个汉字吗？</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答：不可以。企业名称中的字号应当由2个以上的字组成，如：北京天上地下汽车销售有限公司，字号天上地下为四个汉字；但名称中字号不能为一个汉字，如：北京天汽车销售有限公司。</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六十一</w:t>
      </w:r>
      <w:r>
        <w:rPr>
          <w:rFonts w:hint="eastAsia" w:ascii="宋体" w:hAnsi="宋体" w:eastAsia="宋体" w:cs="宋体"/>
          <w:b w:val="0"/>
          <w:bCs w:val="0"/>
          <w:color w:val="auto"/>
          <w:sz w:val="28"/>
          <w:szCs w:val="28"/>
        </w:rPr>
        <w:t>、企业名称中的行业特点如何确定？</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答：企业名称中的行业表述应当是反映企业经济活动性质所属国民经济行业或者企业经营特点的用语。</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（1）、企业名称中行业用语表述的内容应当与企业经营范围第一项一致。如：北京天上地下汽车销售有限公司，汽车销售为行业表述，此类公司所从事的经营范围第一项内容为汽车销售。</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企业经济活动性质分别属于国民经济行业不同大类的，应当选择主要经济活动性质所属国民经济行业类别用语表述企业名称中的行业。如：企业所从事的主要经营范围既有种植同时也有技术开发，则企业选择主要从事的经济活动为主营行业，并以此确定企业名称的所属行业。</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六十二</w:t>
      </w:r>
      <w:r>
        <w:rPr>
          <w:rFonts w:hint="eastAsia" w:ascii="宋体" w:hAnsi="宋体" w:eastAsia="宋体" w:cs="宋体"/>
          <w:b w:val="0"/>
          <w:bCs w:val="0"/>
          <w:color w:val="auto"/>
          <w:sz w:val="28"/>
          <w:szCs w:val="28"/>
        </w:rPr>
        <w:t>、企业名称中可以不使用行业特点么？用国民经济行业类别用语表述企业所从事行业吗？</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企业名称中不使用国民经济行业类别用语表述企业所从事行业的，应当符合以下条件：（一）企业经济活动性质分别属于国民经济行业5个以上大类；（二）企业注册资本（或注册资金）1亿元以上或者是企业集团的母公司；（三）与同一工商行政管理机关核准或者登记注册的企业名称中字号不相同。</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六十三</w:t>
      </w:r>
      <w:r>
        <w:rPr>
          <w:rFonts w:hint="eastAsia" w:ascii="宋体" w:hAnsi="宋体" w:eastAsia="宋体" w:cs="宋体"/>
          <w:b w:val="0"/>
          <w:bCs w:val="0"/>
          <w:color w:val="auto"/>
          <w:sz w:val="28"/>
          <w:szCs w:val="28"/>
        </w:rPr>
        <w:t xml:space="preserve">、预先核准的企业名称有效期限是多长时间？有效期满可以办理延期么？ </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答：公司名称预先核准和公司名称变更核准的有效期为6个月，有效期满前30天内可延期6个月，期满后不再延长。有效期满，核准的名称自动失效。</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六十四</w:t>
      </w:r>
      <w:r>
        <w:rPr>
          <w:rFonts w:hint="eastAsia" w:ascii="宋体" w:hAnsi="宋体" w:eastAsia="宋体" w:cs="宋体"/>
          <w:b w:val="0"/>
          <w:bCs w:val="0"/>
          <w:color w:val="auto"/>
          <w:sz w:val="28"/>
          <w:szCs w:val="28"/>
        </w:rPr>
        <w:t>、什么情形下企业名称工商局可以不予核准？</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企业名称有下列情形之一的，不予核准：（一）与同一工商行政管理机关核准或者登记注册的同行业企业名称字号相同，有投资关系的除外；（二）与同一工商行政管理机关核准或者登记注册符合本办法第十八条的企业名称字号相同，有投资关系的除外；（三）与其他企业变更名称未满1年的原名称相同；（四）与注销登记或者被吊销营业执照未满3年的企业名称相同；（五）其他违反法律、行政法规的。</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六十五</w:t>
      </w:r>
      <w:r>
        <w:rPr>
          <w:rFonts w:hint="eastAsia" w:ascii="宋体" w:hAnsi="宋体" w:eastAsia="宋体" w:cs="宋体"/>
          <w:b w:val="0"/>
          <w:bCs w:val="0"/>
          <w:color w:val="auto"/>
          <w:sz w:val="28"/>
          <w:szCs w:val="28"/>
        </w:rPr>
        <w:t>、预先核准的企业名称可以转让和开展经营活动吗？</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答：预先核准的企业名称在有效期内，不得用于经营活动，不得转让。</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企业变更名称，在其登记机关核准变更登记前，不得使用《企业名称变更核准通知书》上核准变更的企业名称从事经营活动，也不得转让。</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六十六</w:t>
      </w:r>
      <w:r>
        <w:rPr>
          <w:rFonts w:hint="eastAsia" w:ascii="宋体" w:hAnsi="宋体" w:eastAsia="宋体" w:cs="宋体"/>
          <w:b w:val="0"/>
          <w:bCs w:val="0"/>
          <w:color w:val="auto"/>
          <w:sz w:val="28"/>
          <w:szCs w:val="28"/>
        </w:rPr>
        <w:t>、已登记的企业名称工商局有权纠正吗？</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答：有权。已经登记注册的企业名称，在使用中对公众造成欺骗或者误解的，或者损害他人合法权益的，应当认定为不适宜的企业名称并予以纠正。</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六十七</w:t>
      </w:r>
      <w:r>
        <w:rPr>
          <w:rFonts w:hint="eastAsia" w:ascii="宋体" w:hAnsi="宋体" w:eastAsia="宋体" w:cs="宋体"/>
          <w:b w:val="0"/>
          <w:bCs w:val="0"/>
          <w:color w:val="auto"/>
          <w:sz w:val="28"/>
          <w:szCs w:val="28"/>
        </w:rPr>
        <w:t>、企业名称与他人发生争议怎么办?提交什么材料？</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企业因名称与他人发生争议，可以向工商行政管理机关申请处理，也可以向人民法院起诉。企业请求工商行政管理机关处理名称争议时，应当向核准他人名称的工商行政管理机关提交以下材料：（一）申请书；（二）申请人的资格证明；（三）举证材料；（四）其他有关材料。申请书应当由申请人签署并载明申请人和被申请人的情况、名称争议事实及理由、请求事项等内容。委托代理的，还应当提交委托书和被委托人资格证明。</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六十八</w:t>
      </w:r>
      <w:r>
        <w:rPr>
          <w:rFonts w:hint="eastAsia" w:ascii="宋体" w:hAnsi="宋体" w:eastAsia="宋体" w:cs="宋体"/>
          <w:b w:val="0"/>
          <w:bCs w:val="0"/>
          <w:color w:val="auto"/>
          <w:sz w:val="28"/>
          <w:szCs w:val="28"/>
        </w:rPr>
        <w:t>、集团名称有什么规定？</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答：（1）、企业集团的名称构成为：行政区划＋字号＋行业＋“集团”字样.</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（2）、企业集团的名称可以有简称.如:北京XX集团。</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（3）、企业集团母公司（核心企业）可以在企业名称中使用“集团”或者“（集团）”字</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（4）、子公司（集团的成员企业）可以冠以集团名称或简称。如：子公司名称为北京天上地下汽车销售有限公司，名称可以冠以集团名称或简称为XXXX集团北京天上地下汽车销售有限公司。</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（5）、参股公司经集团管理机构同意，可以在自己的名称中冠以企业集团名称或者简称。</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20" w:firstLineChars="15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六十九</w:t>
      </w:r>
      <w:r>
        <w:rPr>
          <w:rFonts w:hint="eastAsia" w:ascii="宋体" w:hAnsi="宋体" w:eastAsia="宋体" w:cs="宋体"/>
          <w:b w:val="0"/>
          <w:bCs w:val="0"/>
          <w:color w:val="auto"/>
          <w:sz w:val="28"/>
          <w:szCs w:val="28"/>
        </w:rPr>
        <w:t>、什么叫公司住所？</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公司法》第十条规定“公司以其主要办事机构所在地为住所。”《公司登记管理条例》第十二条规定：“公司的住所是公司主要办事机构所在地。经公司登记机关登记的公司的住所只能有一个，公司的住所应当在其公司登记机关辖区内。”</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七十</w:t>
      </w:r>
      <w:r>
        <w:rPr>
          <w:rFonts w:hint="eastAsia" w:ascii="宋体" w:hAnsi="宋体" w:eastAsia="宋体" w:cs="宋体"/>
          <w:b w:val="0"/>
          <w:bCs w:val="0"/>
          <w:color w:val="auto"/>
          <w:sz w:val="28"/>
          <w:szCs w:val="28"/>
        </w:rPr>
        <w:t>、如何详细填写企业住所(经营场所)中的地址？</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答：企业在住所(经营场所)栏应详细填写地址,如“北京市XX区XX路（街）XX号XX房间”。</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七十一</w:t>
      </w:r>
      <w:r>
        <w:rPr>
          <w:rFonts w:hint="eastAsia" w:ascii="宋体" w:hAnsi="宋体" w:eastAsia="宋体" w:cs="宋体"/>
          <w:b w:val="0"/>
          <w:bCs w:val="0"/>
          <w:color w:val="auto"/>
          <w:sz w:val="28"/>
          <w:szCs w:val="28"/>
        </w:rPr>
        <w:t>、经营性用房作为企业住所注册，应提交哪些证明？</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ascii="宋体" w:hAnsi="宋体" w:eastAsia="宋体" w:cs="宋体"/>
          <w:b w:val="0"/>
          <w:bCs w:val="0"/>
          <w:iCs/>
          <w:color w:val="auto"/>
          <w:sz w:val="28"/>
          <w:szCs w:val="28"/>
        </w:rPr>
        <w:t>答：</w:t>
      </w:r>
      <w:r>
        <w:rPr>
          <w:rFonts w:hint="eastAsia" w:ascii="宋体" w:hAnsi="宋体" w:eastAsia="宋体" w:cs="宋体"/>
          <w:b w:val="0"/>
          <w:bCs w:val="0"/>
          <w:color w:val="auto"/>
          <w:sz w:val="28"/>
          <w:szCs w:val="28"/>
        </w:rPr>
        <w:t>（1）已经取得《房屋所有权证》的，提交由产权人签字的房屋所有权证复印件。（2）购买商品房未取得《房屋所有权证》，应提交由购房人签字或购房单位盖章的购房合同复印件及加盖房地产开发商公章的商品房预售许可证复印件。（3）租赁商品房或开发商以所开发的商品房自用作为住所,尚未取得《房屋所有权证》的，可提交开发商的房屋预售许可证及营业执照的复印件。（4）取得《再就业优惠证》的下岗失业人员以其租赁的公有住房作为住所的，应提交公有住房租赁合同复印件，并由本人在“产权人签字”处签字，但该签字不具有证明产权归签字人所有的效力；以其购买单位房改房作为经营住所的，应提交购买单位房改房合同及购房发票的复印件。</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hAnsi="宋体" w:eastAsia="宋体" w:cs="宋体"/>
          <w:b w:val="0"/>
          <w:bCs w:val="0"/>
          <w:color w:val="auto"/>
          <w:sz w:val="28"/>
          <w:szCs w:val="28"/>
          <w:lang w:eastAsia="zh-CN"/>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七十二</w:t>
      </w:r>
      <w:r>
        <w:rPr>
          <w:rFonts w:hint="eastAsia" w:ascii="宋体" w:hAnsi="宋体" w:eastAsia="宋体" w:cs="宋体"/>
          <w:b w:val="0"/>
          <w:bCs w:val="0"/>
          <w:color w:val="auto"/>
          <w:sz w:val="28"/>
          <w:szCs w:val="28"/>
        </w:rPr>
        <w:t>、居民住宅楼内的房屋改变为经营性用房注册企业应提交哪些文件？</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答：将居民住宅楼内的房屋改变为经营性用房作为住所(经营场所),除提交住所(经营场所)使用证明外，还应提交所在地业主委员会或居民委员会盖章的《关于同意将住宅改变为经营性用房的证明》。</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hAnsi="宋体" w:eastAsia="宋体" w:cs="宋体"/>
          <w:b w:val="0"/>
          <w:bCs w:val="0"/>
          <w:color w:val="auto"/>
          <w:sz w:val="28"/>
          <w:szCs w:val="28"/>
          <w:lang w:eastAsia="zh-CN"/>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hAnsi="宋体" w:eastAsia="宋体" w:cs="宋体"/>
          <w:b w:val="0"/>
          <w:bCs w:val="0"/>
          <w:color w:val="auto"/>
          <w:sz w:val="28"/>
          <w:szCs w:val="28"/>
          <w:lang w:eastAsia="zh-CN"/>
        </w:rPr>
        <w:t>七十三</w:t>
      </w:r>
      <w:r>
        <w:rPr>
          <w:rFonts w:hint="eastAsia" w:ascii="宋体" w:hAnsi="宋体" w:eastAsia="宋体" w:cs="宋体"/>
          <w:b w:val="0"/>
          <w:bCs w:val="0"/>
          <w:color w:val="auto"/>
          <w:sz w:val="28"/>
          <w:szCs w:val="28"/>
        </w:rPr>
        <w:t>、住宅楼及住宅楼底层规划为商业用途的房屋开展经营活动有什么限制？</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ascii="宋体" w:hAnsi="宋体" w:eastAsia="宋体" w:cs="宋体"/>
          <w:b w:val="0"/>
          <w:bCs w:val="0"/>
          <w:iCs/>
          <w:color w:val="auto"/>
          <w:sz w:val="28"/>
          <w:szCs w:val="28"/>
        </w:rPr>
        <w:t>答：住宅楼及住宅楼底层规划为商业用途的房屋不得从事餐饮服务、歌舞娱乐、提供互联网上网服务场所、生产加工和制造、经营危险化学品等涉及国家安全、存在严重安全生产隐患、影响人民身体健康、污染环境、影响人民生命财产安全的生产经营活动。</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hAnsi="宋体" w:eastAsia="宋体" w:cs="宋体"/>
          <w:b w:val="0"/>
          <w:bCs w:val="0"/>
          <w:iCs/>
          <w:color w:val="auto"/>
          <w:sz w:val="28"/>
          <w:szCs w:val="28"/>
          <w:lang w:eastAsia="zh-CN"/>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七十四</w:t>
      </w:r>
      <w:r>
        <w:rPr>
          <w:rFonts w:hint="eastAsia" w:ascii="宋体" w:hAnsi="宋体" w:eastAsia="宋体" w:cs="宋体"/>
          <w:b w:val="0"/>
          <w:bCs w:val="0"/>
          <w:iCs/>
          <w:color w:val="auto"/>
          <w:sz w:val="28"/>
          <w:szCs w:val="28"/>
        </w:rPr>
        <w:t>、在已经登记注册的商品交易市场内设立企业或个体工商户，住所（经营场所）证明如何提交？</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ascii="宋体" w:hAnsi="宋体" w:eastAsia="宋体" w:cs="宋体"/>
          <w:b w:val="0"/>
          <w:bCs w:val="0"/>
          <w:iCs/>
          <w:color w:val="auto"/>
          <w:sz w:val="28"/>
          <w:szCs w:val="28"/>
        </w:rPr>
        <w:t>答：在已经登记注册的商品交易市场内设立企业或个体工商户，住所（经营场所）证明由市场服务管理机构出具，并提交加盖该市场服务管理机构公章的营业执照复印件。</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hAnsi="宋体" w:eastAsia="宋体" w:cs="宋体"/>
          <w:b w:val="0"/>
          <w:bCs w:val="0"/>
          <w:iCs/>
          <w:color w:val="auto"/>
          <w:sz w:val="28"/>
          <w:szCs w:val="28"/>
          <w:lang w:eastAsia="zh-CN"/>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七十五</w:t>
      </w:r>
      <w:r>
        <w:rPr>
          <w:rFonts w:hint="eastAsia" w:ascii="宋体" w:hAnsi="宋体" w:eastAsia="宋体" w:cs="宋体"/>
          <w:b w:val="0"/>
          <w:bCs w:val="0"/>
          <w:iCs/>
          <w:color w:val="auto"/>
          <w:sz w:val="28"/>
          <w:szCs w:val="28"/>
        </w:rPr>
        <w:t>、房屋管理局直管公房作为住所，但因房屋管理局机构调整无法再由其出具权属证明的，应由何部门出具证明材料？</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ascii="宋体" w:hAnsi="宋体" w:eastAsia="宋体" w:cs="宋体"/>
          <w:b w:val="0"/>
          <w:bCs w:val="0"/>
          <w:iCs/>
          <w:color w:val="auto"/>
          <w:sz w:val="28"/>
          <w:szCs w:val="28"/>
        </w:rPr>
        <w:t xml:space="preserve">答：可由区县政府明确的部门出具产权证明。  </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七十六</w:t>
      </w:r>
      <w:r>
        <w:rPr>
          <w:rFonts w:hint="eastAsia" w:ascii="宋体" w:hAnsi="宋体" w:eastAsia="宋体" w:cs="宋体"/>
          <w:b w:val="0"/>
          <w:bCs w:val="0"/>
          <w:iCs/>
          <w:color w:val="auto"/>
          <w:sz w:val="28"/>
          <w:szCs w:val="28"/>
        </w:rPr>
        <w:t>、使用国有企业尚未取得《房屋所有权证》的房产作为住所，应由何部门出具证明材料？</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ascii="宋体" w:hAnsi="宋体" w:eastAsia="宋体" w:cs="宋体"/>
          <w:b w:val="0"/>
          <w:bCs w:val="0"/>
          <w:iCs/>
          <w:color w:val="auto"/>
          <w:sz w:val="28"/>
          <w:szCs w:val="28"/>
        </w:rPr>
        <w:t>答：可由主管该单位的国有资产管理部门或其上级单位出具产权证明。</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hAnsi="宋体" w:eastAsia="宋体" w:cs="宋体"/>
          <w:b w:val="0"/>
          <w:bCs w:val="0"/>
          <w:iCs/>
          <w:color w:val="auto"/>
          <w:sz w:val="28"/>
          <w:szCs w:val="28"/>
          <w:lang w:eastAsia="zh-CN"/>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七十七</w:t>
      </w:r>
      <w:r>
        <w:rPr>
          <w:rFonts w:hint="eastAsia" w:ascii="宋体" w:hAnsi="宋体" w:eastAsia="宋体" w:cs="宋体"/>
          <w:b w:val="0"/>
          <w:bCs w:val="0"/>
          <w:iCs/>
          <w:color w:val="auto"/>
          <w:sz w:val="28"/>
          <w:szCs w:val="28"/>
        </w:rPr>
        <w:t>、科技园区（开发区）内尚未取得《房屋所有权证》的房产作为住所，应由何部门出具证明材料？</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ascii="宋体" w:hAnsi="宋体" w:eastAsia="宋体" w:cs="宋体"/>
          <w:b w:val="0"/>
          <w:bCs w:val="0"/>
          <w:iCs/>
          <w:color w:val="auto"/>
          <w:sz w:val="28"/>
          <w:szCs w:val="28"/>
        </w:rPr>
        <w:t>答：由所在区县政府或其授权的部门出具房屋权属证明文件。</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七十八</w:t>
      </w:r>
      <w:r>
        <w:rPr>
          <w:rFonts w:hint="eastAsia" w:ascii="宋体" w:hAnsi="宋体" w:eastAsia="宋体" w:cs="宋体"/>
          <w:b w:val="0"/>
          <w:bCs w:val="0"/>
          <w:iCs/>
          <w:color w:val="auto"/>
          <w:sz w:val="28"/>
          <w:szCs w:val="28"/>
        </w:rPr>
        <w:t>、是否可使用宾馆、饭店(酒店)作为企业住所？</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ascii="宋体" w:hAnsi="宋体" w:eastAsia="宋体" w:cs="宋体"/>
          <w:b w:val="0"/>
          <w:bCs w:val="0"/>
          <w:iCs/>
          <w:color w:val="auto"/>
          <w:sz w:val="28"/>
          <w:szCs w:val="28"/>
        </w:rPr>
        <w:t>答：可以。但应提交加盖公章的宾馆、饭店（酒店）的营业执照复印件作为住所（经营场所）使用证明。</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七十九</w:t>
      </w:r>
      <w:r>
        <w:rPr>
          <w:rFonts w:hint="eastAsia" w:ascii="宋体" w:hAnsi="宋体" w:eastAsia="宋体" w:cs="宋体"/>
          <w:b w:val="0"/>
          <w:bCs w:val="0"/>
          <w:iCs/>
          <w:color w:val="auto"/>
          <w:sz w:val="28"/>
          <w:szCs w:val="28"/>
        </w:rPr>
        <w:t>、是否可以使用人防工程作为企业住所？</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ascii="宋体" w:hAnsi="宋体" w:eastAsia="宋体" w:cs="宋体"/>
          <w:b w:val="0"/>
          <w:bCs w:val="0"/>
          <w:iCs/>
          <w:color w:val="auto"/>
          <w:sz w:val="28"/>
          <w:szCs w:val="28"/>
        </w:rPr>
        <w:t>答：可以。但应提交人防行政主管部门审查同意的《使用人防工程申报表》以及消防部门同意使用的证明文件的复印件。</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八十</w:t>
      </w:r>
      <w:r>
        <w:rPr>
          <w:rFonts w:hint="eastAsia" w:ascii="宋体" w:hAnsi="宋体" w:eastAsia="宋体" w:cs="宋体"/>
          <w:b w:val="0"/>
          <w:bCs w:val="0"/>
          <w:iCs/>
          <w:color w:val="auto"/>
          <w:sz w:val="28"/>
          <w:szCs w:val="28"/>
        </w:rPr>
        <w:t>、是否可使用铁路系统的房屋作为企业住所？</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ascii="宋体" w:hAnsi="宋体" w:eastAsia="宋体" w:cs="宋体"/>
          <w:b w:val="0"/>
          <w:bCs w:val="0"/>
          <w:iCs/>
          <w:color w:val="auto"/>
          <w:sz w:val="28"/>
          <w:szCs w:val="28"/>
        </w:rPr>
        <w:t>答：可以。由北京铁路局的房屋管理部门出具房屋权属证明。</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八十一</w:t>
      </w:r>
      <w:r>
        <w:rPr>
          <w:rFonts w:hint="eastAsia" w:ascii="宋体" w:hAnsi="宋体" w:eastAsia="宋体" w:cs="宋体"/>
          <w:b w:val="0"/>
          <w:bCs w:val="0"/>
          <w:iCs/>
          <w:color w:val="auto"/>
          <w:sz w:val="28"/>
          <w:szCs w:val="28"/>
        </w:rPr>
        <w:t xml:space="preserve">、是否可以使用军队房产作为企业住所？ </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iCs/>
          <w:color w:val="auto"/>
          <w:sz w:val="28"/>
          <w:szCs w:val="28"/>
        </w:rPr>
        <w:t>答：可以。应提交加盖中国人民解放军房地产管理局专用章的《军队房地产租赁许可证》复印件并</w:t>
      </w:r>
      <w:r>
        <w:rPr>
          <w:rFonts w:hint="eastAsia" w:ascii="宋体" w:hAnsi="宋体" w:eastAsia="宋体" w:cs="宋体"/>
          <w:b w:val="0"/>
          <w:bCs w:val="0"/>
          <w:color w:val="auto"/>
          <w:sz w:val="28"/>
          <w:szCs w:val="28"/>
        </w:rPr>
        <w:t>加盖发证机关专用章。</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八十二</w:t>
      </w:r>
      <w:r>
        <w:rPr>
          <w:rFonts w:hint="eastAsia" w:ascii="宋体" w:hAnsi="宋体" w:eastAsia="宋体" w:cs="宋体"/>
          <w:b w:val="0"/>
          <w:bCs w:val="0"/>
          <w:iCs/>
          <w:color w:val="auto"/>
          <w:sz w:val="28"/>
          <w:szCs w:val="28"/>
        </w:rPr>
        <w:t>、是否可使用中、小学校的非教学用房作为住所？</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答：可以。应由所在区县教委出具同意经营的意见。</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八十三</w:t>
      </w:r>
      <w:r>
        <w:rPr>
          <w:rFonts w:hint="eastAsia" w:ascii="宋体" w:hAnsi="宋体" w:eastAsia="宋体" w:cs="宋体"/>
          <w:b w:val="0"/>
          <w:bCs w:val="0"/>
          <w:color w:val="auto"/>
          <w:sz w:val="28"/>
          <w:szCs w:val="28"/>
        </w:rPr>
        <w:t>、企业可否利用自建房作为住所？</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答：可以。自建房作为住所但尚未取得《房屋所有权》的，可提交建设单位出具的施工许可证、建设许可证复印件作为住所使用证明。</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八十四</w:t>
      </w:r>
      <w:r>
        <w:rPr>
          <w:rFonts w:hint="eastAsia" w:ascii="宋体" w:hAnsi="宋体" w:eastAsia="宋体" w:cs="宋体"/>
          <w:b w:val="0"/>
          <w:bCs w:val="0"/>
          <w:iCs/>
          <w:color w:val="auto"/>
          <w:sz w:val="28"/>
          <w:szCs w:val="28"/>
        </w:rPr>
        <w:t>、地下空间不能注册哪些企业和个体工商户？</w:t>
      </w:r>
    </w:p>
    <w:p>
      <w:pPr>
        <w:keepNext w:val="0"/>
        <w:keepLines w:val="0"/>
        <w:pageBreakBefore w:val="0"/>
        <w:widowControl w:val="0"/>
        <w:tabs>
          <w:tab w:val="left" w:pos="3960"/>
        </w:tabs>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答：（1）、禁止利用地下空间从事危险化学品、烟花爆竹等危险物品的生产经营的；</w:t>
      </w:r>
    </w:p>
    <w:p>
      <w:pPr>
        <w:keepNext w:val="0"/>
        <w:keepLines w:val="0"/>
        <w:pageBreakBefore w:val="0"/>
        <w:widowControl w:val="0"/>
        <w:tabs>
          <w:tab w:val="left" w:pos="3960"/>
        </w:tabs>
        <w:kinsoku/>
        <w:overflowPunct/>
        <w:topLinePunct w:val="0"/>
        <w:autoSpaceDE/>
        <w:autoSpaceDN w:val="0"/>
        <w:bidi w:val="0"/>
        <w:adjustRightInd w:val="0"/>
        <w:snapToGrid w:val="0"/>
        <w:spacing w:line="360" w:lineRule="auto"/>
        <w:ind w:left="0" w:leftChars="0" w:right="0" w:righ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（2）、禁止利用地下三层及地下三层以下的地下空间开办各类市场，开办商场、商店。不得注册各类市场服务管理机构；</w:t>
      </w:r>
    </w:p>
    <w:p>
      <w:pPr>
        <w:keepNext w:val="0"/>
        <w:keepLines w:val="0"/>
        <w:pageBreakBefore w:val="0"/>
        <w:widowControl w:val="0"/>
        <w:tabs>
          <w:tab w:val="left" w:pos="3960"/>
        </w:tabs>
        <w:kinsoku/>
        <w:overflowPunct/>
        <w:topLinePunct w:val="0"/>
        <w:autoSpaceDE/>
        <w:autoSpaceDN w:val="0"/>
        <w:bidi w:val="0"/>
        <w:adjustRightInd w:val="0"/>
        <w:snapToGrid w:val="0"/>
        <w:spacing w:line="360" w:lineRule="auto"/>
        <w:ind w:left="0" w:leftChars="0" w:right="0" w:rightChars="0" w:firstLine="28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（3）、禁止利用地下空间申请开办商品批发市场，申请登记从事批发经营活动的市场服务管理机构。</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hAnsi="宋体" w:eastAsia="宋体" w:cs="宋体"/>
          <w:b w:val="0"/>
          <w:bCs w:val="0"/>
          <w:iCs/>
          <w:color w:val="auto"/>
          <w:sz w:val="28"/>
          <w:szCs w:val="28"/>
          <w:lang w:eastAsia="zh-CN"/>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八十五</w:t>
      </w:r>
      <w:r>
        <w:rPr>
          <w:rFonts w:hint="eastAsia" w:ascii="宋体" w:hAnsi="宋体" w:eastAsia="宋体" w:cs="宋体"/>
          <w:b w:val="0"/>
          <w:bCs w:val="0"/>
          <w:iCs/>
          <w:color w:val="auto"/>
          <w:sz w:val="28"/>
          <w:szCs w:val="28"/>
        </w:rPr>
        <w:t>、哪种情况下自然人不能够成为企业法定代表人？</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答：根据《企业法人法定代表人登记管理规定》，有下列情形之一的，不得担任法定代表人：(1) 无民事行为能力或者限制民事行为能力的；(2) 正在被执行刑罚或者正在被执行刑事强制措施的；(3) 正在被公安机关或者国家安全机关通缉的；(4) 因犯有贪污贿赂罪、侵犯财产罪或者破坏社会主义市场经济秩序罪，被判处刑罚，执行期满未逾5年的；因犯有其它罪，被判处刑罚，执行期满未逾3年的；或者因犯罪被判处剥夺政治权利，执行期满未逾5年的；(5) 担任因经营不善破产清算的企业的法定代表人或者董事、经理，并对该企业的破产负有个人责任，自该企业破产清算完结之日起未逾3年的；(6) 担任因违法被吊销营业执照的企业的法定代表人，并对该企业违法行为负有个人责任，自该企业被吊销营业执照之日起未逾3年的；(7) 个人负债数额较大，到期未清偿的；(8) 有法律和国务院规定不得担任法定代表人的其他情形的。</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八十六</w:t>
      </w:r>
      <w:r>
        <w:rPr>
          <w:rFonts w:hint="eastAsia" w:ascii="宋体" w:hAnsi="宋体" w:eastAsia="宋体" w:cs="宋体"/>
          <w:b w:val="0"/>
          <w:bCs w:val="0"/>
          <w:iCs/>
          <w:color w:val="auto"/>
          <w:sz w:val="28"/>
          <w:szCs w:val="28"/>
        </w:rPr>
        <w:t>、公司法定代表人应由谁担任？</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答：依据公司章程规定法定代表人可以由董事长或经理出任。 </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hAnsi="宋体" w:eastAsia="宋体" w:cs="宋体"/>
          <w:b w:val="0"/>
          <w:bCs w:val="0"/>
          <w:iCs/>
          <w:color w:val="auto"/>
          <w:sz w:val="28"/>
          <w:szCs w:val="28"/>
          <w:lang w:eastAsia="zh-CN"/>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八十七</w:t>
      </w:r>
      <w:r>
        <w:rPr>
          <w:rFonts w:hint="eastAsia" w:ascii="宋体" w:hAnsi="宋体" w:eastAsia="宋体" w:cs="宋体"/>
          <w:b w:val="0"/>
          <w:bCs w:val="0"/>
          <w:iCs/>
          <w:color w:val="auto"/>
          <w:sz w:val="28"/>
          <w:szCs w:val="28"/>
        </w:rPr>
        <w:t>、中外合资企业董事长、总经理可否为外国公民？</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答：可以为外国公民。</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hAnsi="宋体" w:eastAsia="宋体" w:cs="宋体"/>
          <w:b w:val="0"/>
          <w:bCs w:val="0"/>
          <w:iCs/>
          <w:color w:val="auto"/>
          <w:sz w:val="28"/>
          <w:szCs w:val="28"/>
          <w:lang w:eastAsia="zh-CN"/>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八十八</w:t>
      </w:r>
      <w:r>
        <w:rPr>
          <w:rFonts w:hint="eastAsia" w:ascii="宋体" w:hAnsi="宋体" w:eastAsia="宋体" w:cs="宋体"/>
          <w:b w:val="0"/>
          <w:bCs w:val="0"/>
          <w:iCs/>
          <w:color w:val="auto"/>
          <w:sz w:val="28"/>
          <w:szCs w:val="28"/>
        </w:rPr>
        <w:t>、中外合资企业的董事长、董事可否担任总经理？</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答：可以。经董事会聘请，董事长、副董事长、董事可以兼任合营企业的总经理、副总经理或者其他高级管理职务。</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hAnsi="宋体" w:eastAsia="宋体" w:cs="宋体"/>
          <w:b w:val="0"/>
          <w:bCs w:val="0"/>
          <w:iCs/>
          <w:color w:val="auto"/>
          <w:sz w:val="28"/>
          <w:szCs w:val="28"/>
          <w:lang w:eastAsia="zh-CN"/>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八十九</w:t>
      </w:r>
      <w:r>
        <w:rPr>
          <w:rFonts w:hint="eastAsia" w:ascii="宋体" w:hAnsi="宋体" w:eastAsia="宋体" w:cs="宋体"/>
          <w:b w:val="0"/>
          <w:bCs w:val="0"/>
          <w:iCs/>
          <w:color w:val="auto"/>
          <w:sz w:val="28"/>
          <w:szCs w:val="28"/>
        </w:rPr>
        <w:t>、中外合作企业的董事会成员是否可由中方或外方独立担任？</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答：合作企业应当设立董事会或者联合管理机构，依照合作企业合同或者章程的规定，决定合作企业的重大问题。中外合作者的一方担任董事会的董事长、联合管理机构的主任的，由他方担任副董事长、副主任。</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九十</w:t>
      </w:r>
      <w:r>
        <w:rPr>
          <w:rFonts w:hint="eastAsia" w:ascii="宋体" w:hAnsi="宋体" w:eastAsia="宋体" w:cs="宋体"/>
          <w:b w:val="0"/>
          <w:bCs w:val="0"/>
          <w:iCs/>
          <w:color w:val="auto"/>
          <w:sz w:val="28"/>
          <w:szCs w:val="28"/>
        </w:rPr>
        <w:t>、中外合资、中外合作企业的最高权力机构是什么？</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答：中外合资、中外合作的有限责任公司最高权力机构是董事会。</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九十一</w:t>
      </w:r>
      <w:r>
        <w:rPr>
          <w:rFonts w:hint="eastAsia" w:ascii="宋体" w:hAnsi="宋体" w:eastAsia="宋体" w:cs="宋体"/>
          <w:b w:val="0"/>
          <w:bCs w:val="0"/>
          <w:iCs/>
          <w:color w:val="auto"/>
          <w:sz w:val="28"/>
          <w:szCs w:val="28"/>
        </w:rPr>
        <w:t>、外商合资、外商独资企业的最高权力机构是什么？</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答：外商独资企业的最高权力机构为股东（股东会）。2006年1月1日前成立的外商合资、外商独资的有限责任公司与上述规定不一致的，其章程是否修改，登记机关不做强制要求。</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九十二</w:t>
      </w:r>
      <w:r>
        <w:rPr>
          <w:rFonts w:hint="eastAsia" w:ascii="宋体" w:hAnsi="宋体" w:eastAsia="宋体" w:cs="宋体"/>
          <w:b w:val="0"/>
          <w:bCs w:val="0"/>
          <w:iCs/>
          <w:color w:val="auto"/>
          <w:sz w:val="28"/>
          <w:szCs w:val="28"/>
        </w:rPr>
        <w:t>、农民专业合作社的法定代表人由何人担任？</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答：农民专业合作社设理事长一名，可以设理事会，理事长为本社的法定代表人。</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九十三</w:t>
      </w:r>
      <w:r>
        <w:rPr>
          <w:rFonts w:hint="eastAsia" w:ascii="宋体" w:hAnsi="宋体" w:eastAsia="宋体" w:cs="宋体"/>
          <w:b w:val="0"/>
          <w:bCs w:val="0"/>
          <w:iCs/>
          <w:color w:val="auto"/>
          <w:sz w:val="28"/>
          <w:szCs w:val="28"/>
        </w:rPr>
        <w:t>、有限合伙企业的合伙事务执行人应由谁担任？</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答：有限合伙企业的合伙事务执行人应由有限合伙企业中的普通合伙人担任。</w:t>
      </w:r>
    </w:p>
    <w:p>
      <w:pPr>
        <w:keepNext w:val="0"/>
        <w:keepLines w:val="0"/>
        <w:pageBreakBefore w:val="0"/>
        <w:widowControl w:val="0"/>
        <w:kinsoku/>
        <w:wordWrap w:val="0"/>
        <w:overflowPunct/>
        <w:topLinePunct w:val="0"/>
        <w:autoSpaceDE/>
        <w:autoSpaceDN w:val="0"/>
        <w:bidi w:val="0"/>
        <w:adjustRightInd w:val="0"/>
        <w:snapToGrid w:val="0"/>
        <w:spacing w:line="360" w:lineRule="auto"/>
        <w:ind w:left="0" w:leftChars="0" w:right="0" w:rightChars="0"/>
        <w:jc w:val="left"/>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九十四</w:t>
      </w:r>
      <w:r>
        <w:rPr>
          <w:rFonts w:hint="eastAsia" w:ascii="宋体" w:hAnsi="宋体" w:eastAsia="宋体" w:cs="宋体"/>
          <w:b w:val="0"/>
          <w:bCs w:val="0"/>
          <w:iCs/>
          <w:color w:val="auto"/>
          <w:sz w:val="28"/>
          <w:szCs w:val="28"/>
        </w:rPr>
        <w:t>、什么是公司的注册资本?</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有限责任公司的注册资本为在公司登记机关登记的全体股东认缴的出资额；股份有限公司采取发起设立方式设立的，注册资本为在公司登记机关登记的全体发起人认购的股本总额；股份有限公司采取募集方式设立的，注册资本为在公司登记机关登记的实收股本总额。</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九十五</w:t>
      </w:r>
      <w:r>
        <w:rPr>
          <w:rFonts w:hint="eastAsia" w:ascii="宋体" w:hAnsi="宋体" w:eastAsia="宋体" w:cs="宋体"/>
          <w:b w:val="0"/>
          <w:bCs w:val="0"/>
          <w:iCs/>
          <w:color w:val="auto"/>
          <w:sz w:val="28"/>
          <w:szCs w:val="28"/>
        </w:rPr>
        <w:t>、什么是公司的实收资本？</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答：公司的实收资本是全体股东或者发起人实际交付并经公司登记机关依法登记的出资额或者股本总额。</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九十六</w:t>
      </w:r>
      <w:r>
        <w:rPr>
          <w:rFonts w:hint="eastAsia" w:ascii="宋体" w:hAnsi="宋体" w:eastAsia="宋体" w:cs="宋体"/>
          <w:b w:val="0"/>
          <w:bCs w:val="0"/>
          <w:color w:val="auto"/>
          <w:sz w:val="28"/>
          <w:szCs w:val="28"/>
        </w:rPr>
        <w:t>、什么是企业法人的注册资金？</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答：企业法人的注册资金是国家授予企业法人经营管理的财产或者企业法人自有财产的数额体现。</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九十七</w:t>
      </w:r>
      <w:r>
        <w:rPr>
          <w:rFonts w:hint="eastAsia" w:ascii="宋体" w:hAnsi="宋体" w:eastAsia="宋体" w:cs="宋体"/>
          <w:b w:val="0"/>
          <w:bCs w:val="0"/>
          <w:iCs/>
          <w:color w:val="auto"/>
          <w:sz w:val="28"/>
          <w:szCs w:val="28"/>
        </w:rPr>
        <w:t>、什么是外资企业的投资总额？</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答：外资企业的投资总额，是指开办外资企业所需资金总额，即按其生产规模需要投入的基本建设资金和生产流动资金的总和。</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九十八</w:t>
      </w:r>
      <w:r>
        <w:rPr>
          <w:rFonts w:hint="eastAsia" w:ascii="宋体" w:hAnsi="宋体" w:eastAsia="宋体" w:cs="宋体"/>
          <w:b w:val="0"/>
          <w:bCs w:val="0"/>
          <w:iCs/>
          <w:color w:val="auto"/>
          <w:sz w:val="28"/>
          <w:szCs w:val="28"/>
        </w:rPr>
        <w:t>、《公司法》对公司注册资本最低限额有哪些规定？</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有限责任公司注册资本的最低限额为人民币三万元；一人有限责任公司的注册资本最低限额为人民币十万元。股份有限公司注册资本的最低限额为人民币五百万元。法律、行政法规对有限责任公司注册资本的最低限额有较高规定的，从其规定。</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九十九</w:t>
      </w:r>
      <w:r>
        <w:rPr>
          <w:rFonts w:hint="eastAsia" w:ascii="宋体" w:hAnsi="宋体" w:eastAsia="宋体" w:cs="宋体"/>
          <w:b w:val="0"/>
          <w:bCs w:val="0"/>
          <w:iCs/>
          <w:color w:val="auto"/>
          <w:sz w:val="28"/>
          <w:szCs w:val="28"/>
        </w:rPr>
        <w:t>、《公司法》对股东或发起人缴纳出资有何规定？</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有限责任公司全体股东的首次出资额不得低于注册资本的百分之二十，也不得低于法定的注册资本最低限额，其余部分由股东自公司成立之日起两年内缴足；其中，投资公司可以在五年内缴足。一人有限责任公司的股东应当一次足额缴纳公司章程规定的出资额。股份有限公司全体发起人的首次出资额不得低于注册资本的百分之二十，其余部分由发起人自公司成立之日起两年内缴足；其中，投资公司可以在五年内缴足。在缴足前，不得向他人募集股份。</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一百</w:t>
      </w:r>
      <w:r>
        <w:rPr>
          <w:rFonts w:hint="eastAsia" w:ascii="宋体" w:hAnsi="宋体" w:eastAsia="宋体" w:cs="宋体"/>
          <w:b w:val="0"/>
          <w:bCs w:val="0"/>
          <w:iCs/>
          <w:color w:val="auto"/>
          <w:sz w:val="28"/>
          <w:szCs w:val="28"/>
        </w:rPr>
        <w:t>、是否可以用实物、知识产权等出资？《公司法》对其有什么规定？</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股东或者发起人可以用货币出资，也可以用实物、知识产权、土地使用权等可以用货币估价并可以依法转让的非货币财产作价出资；但是，法律、行政法规规定不得作为出资的财产除外。股东或者发起人不得以劳务、信用、自然人姓名、商誉、特许经营权或者设定担保的财产等作价出资。对作为出资的非货币财产应当评估作价，核实财产，不得高估或者低估作价。法律、行政法规对评估作价有规定的，从其规定。全体股东的货币出资金额不得低于有限责任公司注册资本的百分之三十。</w:t>
      </w: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p>
    <w:p>
      <w:pPr>
        <w:pStyle w:val="3"/>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iCs/>
          <w:color w:val="auto"/>
          <w:sz w:val="28"/>
          <w:szCs w:val="28"/>
        </w:rPr>
      </w:pPr>
      <w:r>
        <w:rPr>
          <w:rFonts w:hint="eastAsia" w:hAnsi="宋体" w:eastAsia="宋体" w:cs="宋体"/>
          <w:b w:val="0"/>
          <w:bCs w:val="0"/>
          <w:iCs/>
          <w:color w:val="auto"/>
          <w:sz w:val="28"/>
          <w:szCs w:val="28"/>
          <w:lang w:eastAsia="zh-CN"/>
        </w:rPr>
        <w:t>一〇〇</w:t>
      </w:r>
      <w:r>
        <w:rPr>
          <w:rFonts w:hint="eastAsia" w:ascii="宋体" w:hAnsi="宋体" w:eastAsia="宋体" w:cs="宋体"/>
          <w:b w:val="0"/>
          <w:bCs w:val="0"/>
          <w:iCs/>
          <w:color w:val="auto"/>
          <w:sz w:val="28"/>
          <w:szCs w:val="28"/>
        </w:rPr>
        <w:t>、《公司法》对增加注册资本有什么要求？</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有限责任公司增加注册资本时，股东认缴新增注册资本的出资，按照《公司法》设立有限责任公司缴纳出资的有关规定执行。股份有限公司为增加注册资本发行新股时，股东认购新股，依照《公司法》设立股份有限公司交纳股款的有关规定执行。</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一〇一</w:t>
      </w:r>
      <w:r>
        <w:rPr>
          <w:rFonts w:hint="eastAsia" w:ascii="宋体" w:hAnsi="宋体" w:eastAsia="宋体" w:cs="宋体"/>
          <w:b w:val="0"/>
          <w:bCs w:val="0"/>
          <w:color w:val="auto"/>
          <w:sz w:val="28"/>
          <w:szCs w:val="28"/>
        </w:rPr>
        <w:t>、 什么是工商事务代理？</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工商事务代理是指在从事公司注册代理、公司变更代理、公司转让代理、公司注销代理及与工商局事务办理相关的工商事务咨询及代理服务。更广义的工商事务代理还包括代理记账、法律咨询、商标注册、专利申请等公司注册时一起需要办理的相关咨询代理服务！工商事务代理是一种职业。</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一〇二、</w:t>
      </w:r>
      <w:r>
        <w:rPr>
          <w:rFonts w:hint="eastAsia" w:ascii="宋体" w:hAnsi="宋体" w:eastAsia="宋体" w:cs="宋体"/>
          <w:b w:val="0"/>
          <w:bCs w:val="0"/>
          <w:color w:val="auto"/>
          <w:sz w:val="28"/>
          <w:szCs w:val="28"/>
        </w:rPr>
        <w:t>工商事务代理能做什么？</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工商事务代理的业务范畴：工商核名、工商注册、税务登记、银行开户、代理记账、工商变更、公司注销、排污许可证、食品经营许可证、消防许可证、特种行业许可证、审计、验收资等客户提出的合理的各种服务类型。</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一〇三、工商事务主要和那些部门打交道？</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答：</w:t>
      </w:r>
      <w:r>
        <w:rPr>
          <w:rFonts w:hint="eastAsia" w:ascii="宋体" w:hAnsi="宋体" w:eastAsia="宋体" w:cs="宋体"/>
          <w:b w:val="0"/>
          <w:bCs w:val="0"/>
          <w:color w:val="auto"/>
          <w:sz w:val="28"/>
          <w:szCs w:val="28"/>
        </w:rPr>
        <w:t>工商事务代理主要和下面的部门打交道：工商、税务、银行、环保、食药、消防、发改委、建设厅、金融办、海关、民政、公安、街道办、社保局等。</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一〇四</w:t>
      </w:r>
      <w:r>
        <w:rPr>
          <w:rFonts w:hint="eastAsia" w:ascii="宋体" w:hAnsi="宋体" w:eastAsia="宋体" w:cs="宋体"/>
          <w:b w:val="0"/>
          <w:bCs w:val="0"/>
          <w:color w:val="auto"/>
          <w:sz w:val="28"/>
          <w:szCs w:val="28"/>
        </w:rPr>
        <w:t>、昆</w:t>
      </w:r>
      <w:r>
        <w:rPr>
          <w:rFonts w:hint="eastAsia" w:ascii="宋体" w:hAnsi="宋体" w:eastAsia="宋体" w:cs="宋体"/>
          <w:b w:val="0"/>
          <w:bCs w:val="0"/>
          <w:color w:val="auto"/>
          <w:sz w:val="28"/>
          <w:szCs w:val="28"/>
          <w:lang w:eastAsia="zh-CN"/>
        </w:rPr>
        <w:t>明分为哪几个区？</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答：</w:t>
      </w:r>
      <w:r>
        <w:rPr>
          <w:rFonts w:hint="eastAsia" w:ascii="宋体" w:hAnsi="宋体" w:eastAsia="宋体" w:cs="宋体"/>
          <w:b w:val="0"/>
          <w:bCs w:val="0"/>
          <w:color w:val="auto"/>
          <w:sz w:val="28"/>
          <w:szCs w:val="28"/>
        </w:rPr>
        <w:t>昆明共辖6个区、7个县、代管安宁一市，另管辖3个国家级开发区。主城区包含盘龙区、五华区、西山区、官渡区、呈贡新区、东川区、安宁市，高新技术产业开发区、经济技术开发区、滇池旅游度假开发区。一般来说，昆明市区就只有盘龙、五华、官渡、西山这4个区。</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一〇五、</w:t>
      </w:r>
      <w:r>
        <w:rPr>
          <w:rFonts w:hint="eastAsia" w:ascii="宋体" w:hAnsi="宋体" w:eastAsia="宋体" w:cs="宋体"/>
          <w:b w:val="0"/>
          <w:bCs w:val="0"/>
          <w:color w:val="auto"/>
          <w:sz w:val="28"/>
          <w:szCs w:val="28"/>
        </w:rPr>
        <w:t>昆明市各区便民服务中心在什么位置？</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16"/>
        <w:jc w:val="both"/>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盘龙区：昆明市白云路327号盘龙区政务服务中心</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auto"/>
        <w:ind w:left="12" w:leftChars="6" w:right="0" w:rightChars="0" w:firstLine="624"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五华区：昆明虹山东路版筑翠园小区商业街15栋西山区：秀苑路188号（西山区政府）</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auto"/>
        <w:ind w:left="12" w:leftChars="6" w:right="0" w:rightChars="0" w:firstLine="624"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官渡区：官渡区官渡古镇云秀路2898号国投大厦(云秀书院旁)</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12" w:leftChars="6" w:right="0" w:rightChars="0" w:firstLine="624"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高新区：云南省昆明市高新区阳光大厦 A座第6层6A-3号</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12" w:leftChars="6" w:right="0" w:rightChars="0" w:firstLine="624"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旅游度假区：云南省昆明市西山区滇池路西贡19幢宠贝街23号</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12" w:leftChars="6" w:right="0" w:rightChars="0" w:firstLine="624" w:firstLine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经济技术开发区：昆明市经开区春漫大道16号政务中心</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204"/>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一〇六</w:t>
      </w:r>
      <w:r>
        <w:rPr>
          <w:rFonts w:hint="eastAsia" w:ascii="宋体" w:hAnsi="宋体" w:eastAsia="宋体" w:cs="宋体"/>
          <w:b w:val="0"/>
          <w:bCs w:val="0"/>
          <w:color w:val="auto"/>
          <w:sz w:val="28"/>
          <w:szCs w:val="28"/>
        </w:rPr>
        <w:t>、公司分为哪几类？</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按照企业组织形式的不同，可以分为个人独资企业、合伙企业、公司企业；</w:t>
      </w:r>
    </w:p>
    <w:p>
      <w:pPr>
        <w:keepNext w:val="0"/>
        <w:keepLines w:val="0"/>
        <w:pageBreakBefore w:val="0"/>
        <w:widowControl w:val="0"/>
        <w:kinsoku/>
        <w:overflowPunct/>
        <w:topLinePunct w:val="0"/>
        <w:autoSpaceDE/>
        <w:autoSpaceDN w:val="0"/>
        <w:bidi w:val="0"/>
        <w:adjustRightInd w:val="0"/>
        <w:snapToGrid w:val="0"/>
        <w:spacing w:line="360" w:lineRule="auto"/>
        <w:ind w:left="16" w:leftChars="8" w:right="0" w:rightChars="0" w:firstLine="618" w:firstLineChars="22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按照企业法律属性的不同，可以分为法人企业、非法人企业；</w:t>
      </w:r>
    </w:p>
    <w:p>
      <w:pPr>
        <w:keepNext w:val="0"/>
        <w:keepLines w:val="0"/>
        <w:pageBreakBefore w:val="0"/>
        <w:widowControl w:val="0"/>
        <w:kinsoku/>
        <w:overflowPunct/>
        <w:topLinePunct w:val="0"/>
        <w:autoSpaceDE/>
        <w:autoSpaceDN w:val="0"/>
        <w:bidi w:val="0"/>
        <w:adjustRightInd w:val="0"/>
        <w:snapToGrid w:val="0"/>
        <w:spacing w:line="360" w:lineRule="auto"/>
        <w:ind w:left="16" w:leftChars="8" w:right="0" w:rightChars="0" w:firstLine="618" w:firstLineChars="22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按照企业所属行业的不同商业企业、外贸企业等。</w:t>
      </w:r>
    </w:p>
    <w:p>
      <w:pPr>
        <w:keepNext w:val="0"/>
        <w:keepLines w:val="0"/>
        <w:pageBreakBefore w:val="0"/>
        <w:widowControl w:val="0"/>
        <w:kinsoku/>
        <w:overflowPunct/>
        <w:topLinePunct w:val="0"/>
        <w:autoSpaceDE/>
        <w:autoSpaceDN w:val="0"/>
        <w:bidi w:val="0"/>
        <w:adjustRightInd w:val="0"/>
        <w:snapToGrid w:val="0"/>
        <w:spacing w:line="360" w:lineRule="auto"/>
        <w:ind w:left="16" w:leftChars="8" w:right="0" w:rightChars="0" w:firstLine="618" w:firstLineChars="22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国有企业，或称国营事业或国营企业。国际惯例中，国有企业仅指一个国家的中央政府或联邦政府投资或参与控制的企业；而在中国</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国有企业还包括由地方政府投资参与控制的企业。政府的意志和利益决定了国有企业的行为。</w:t>
      </w:r>
    </w:p>
    <w:p>
      <w:pPr>
        <w:keepNext w:val="0"/>
        <w:keepLines w:val="0"/>
        <w:pageBreakBefore w:val="0"/>
        <w:widowControl w:val="0"/>
        <w:kinsoku/>
        <w:overflowPunct/>
        <w:topLinePunct w:val="0"/>
        <w:autoSpaceDE/>
        <w:autoSpaceDN w:val="0"/>
        <w:bidi w:val="0"/>
        <w:adjustRightInd w:val="0"/>
        <w:snapToGrid w:val="0"/>
        <w:spacing w:line="360" w:lineRule="auto"/>
        <w:ind w:left="16" w:leftChars="8" w:right="0" w:rightChars="0" w:firstLine="618" w:firstLineChars="22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私营企业是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keepNext w:val="0"/>
        <w:keepLines w:val="0"/>
        <w:pageBreakBefore w:val="0"/>
        <w:widowControl w:val="0"/>
        <w:kinsoku/>
        <w:overflowPunct/>
        <w:topLinePunct w:val="0"/>
        <w:autoSpaceDE/>
        <w:autoSpaceDN w:val="0"/>
        <w:bidi w:val="0"/>
        <w:adjustRightInd w:val="0"/>
        <w:snapToGrid w:val="0"/>
        <w:spacing w:line="360" w:lineRule="auto"/>
        <w:ind w:left="16" w:leftChars="8" w:right="0" w:rightChars="0" w:firstLine="618" w:firstLineChars="22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外企是外商投资企业的简称，包括中外合营企业与外商投资企业。</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一〇七</w:t>
      </w:r>
      <w:r>
        <w:rPr>
          <w:rFonts w:hint="eastAsia" w:ascii="宋体" w:hAnsi="宋体" w:eastAsia="宋体" w:cs="宋体"/>
          <w:b w:val="0"/>
          <w:bCs w:val="0"/>
          <w:color w:val="auto"/>
          <w:sz w:val="28"/>
          <w:szCs w:val="28"/>
        </w:rPr>
        <w:t>、什么是自然人？</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自然人是在自然条件下诞生的人，自然人与法人都是民事主体。 法人是一种社会组织。自然人是在自然状态之下而作为民事主体存在的人，代表着人格，代表其有权参加民事活动，享有权利并承担义务。所有的公民都是自然人 ， 但并不是所有的自然人都是某一特定国家的公民。</w:t>
      </w:r>
      <w:r>
        <w:rPr>
          <w:rFonts w:hint="eastAsia" w:ascii="宋体" w:hAnsi="宋体" w:eastAsia="宋体" w:cs="宋体"/>
          <w:b w:val="0"/>
          <w:bCs w:val="0"/>
          <w:color w:val="auto"/>
          <w:sz w:val="28"/>
          <w:szCs w:val="28"/>
        </w:rPr>
        <mc:AlternateContent>
          <mc:Choice Requires="wps">
            <w:drawing>
              <wp:anchor distT="0" distB="0" distL="114300" distR="114300" simplePos="0" relativeHeight="251667456" behindDoc="1" locked="0" layoutInCell="1" allowOverlap="1">
                <wp:simplePos x="0" y="0"/>
                <wp:positionH relativeFrom="page">
                  <wp:posOffset>1620520</wp:posOffset>
                </wp:positionH>
                <wp:positionV relativeFrom="page">
                  <wp:posOffset>6170295</wp:posOffset>
                </wp:positionV>
                <wp:extent cx="5551805" cy="190500"/>
                <wp:effectExtent l="0" t="0" r="0" b="0"/>
                <wp:wrapNone/>
                <wp:docPr id="77" name="图片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51805" cy="190500"/>
                        </a:xfrm>
                        <a:prstGeom prst="rect">
                          <a:avLst/>
                        </a:prstGeom>
                        <a:noFill/>
                        <a:ln w="9525">
                          <a:noFill/>
                        </a:ln>
                      </wps:spPr>
                      <wps:bodyPr lIns="0" tIns="0" rIns="0" bIns="0" upright="1">
                        <a:spAutoFit/>
                      </wps:bodyPr>
                    </wps:wsp>
                  </a:graphicData>
                </a:graphic>
              </wp:anchor>
            </w:drawing>
          </mc:Choice>
          <mc:Fallback>
            <w:pict>
              <v:rect id="图片 10" o:spid="_x0000_s1026" o:spt="1" style="position:absolute;left:0pt;margin-left:127.6pt;margin-top:485.85pt;height:15pt;width:437.15pt;mso-position-horizontal-relative:page;mso-position-vertical-relative:page;z-index:-251649024;mso-width-relative:page;mso-height-relative:page;" filled="f" stroked="f" coordsize="21600,21600" o:gfxdata="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0kcnNoAAAANAQAADwAAAAAAAAABACAAAAAiAAAAZHJzL2Rvd25yZXYueG1sUEsB&#10;AhQAFAAAAAgAh07iQL7f4IS6AQAAXQMAAA4AAAAAAAAAAQAgAAAAKQ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投资人以其个人财产对企业债务承担无限责任的经营实体。个人独资企公民属于政治学或公法上的概念 ， 具有某一特定国家国籍的自然人叫做公民。</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jc w:val="both"/>
        <w:textAlignment w:val="auto"/>
        <w:outlineLvl w:val="9"/>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val="0"/>
        <w:bidi w:val="0"/>
        <w:adjustRightInd w:val="0"/>
        <w:snapToGrid w:val="0"/>
        <w:spacing w:line="360" w:lineRule="auto"/>
        <w:ind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一〇八</w:t>
      </w:r>
      <w:r>
        <w:rPr>
          <w:rFonts w:hint="eastAsia" w:ascii="宋体" w:hAnsi="宋体" w:eastAsia="宋体" w:cs="宋体"/>
          <w:b w:val="0"/>
          <w:bCs w:val="0"/>
          <w:color w:val="auto"/>
          <w:sz w:val="28"/>
          <w:szCs w:val="28"/>
        </w:rPr>
        <w:t>、什么是法人？</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企业法人是指具有符合国家法律规定的资金数额、企业名称、组织章程、组织机构、住所等法定条件，能够独立承担民事责任，经主管机关核准登记取得法人资格的社会经济组织。注：个体工商户不具有法人资格。依照相关法律规定，公民在法律允许的范围内，依法经核准登记从事工商业经营的；为个体工商户。个体工商户是一种我国特有的公民参与生产经营活动的形式，也是个体经济的一种法律形式。个体工商户可比照自然人和法人享有民事主体资格。但个体工商户不是一个经营实体。</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192"/>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192"/>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一〇九</w:t>
      </w:r>
      <w:r>
        <w:rPr>
          <w:rFonts w:hint="eastAsia" w:ascii="宋体" w:hAnsi="宋体" w:eastAsia="宋体" w:cs="宋体"/>
          <w:b w:val="0"/>
          <w:bCs w:val="0"/>
          <w:color w:val="auto"/>
          <w:sz w:val="28"/>
          <w:szCs w:val="28"/>
        </w:rPr>
        <w:t>、 法人独资是什么意思？</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法人独资是指由一个具有法人资格的企业作为唯一出资股东设立的公司</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一一〇、</w:t>
      </w:r>
      <w:r>
        <w:rPr>
          <w:rFonts w:hint="eastAsia" w:ascii="宋体" w:hAnsi="宋体" w:eastAsia="宋体" w:cs="宋体"/>
          <w:b w:val="0"/>
          <w:bCs w:val="0"/>
          <w:color w:val="auto"/>
          <w:sz w:val="28"/>
          <w:szCs w:val="28"/>
        </w:rPr>
        <w:t>自然人独资是什么意思？</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个人独资企业是依法在中国境内设立，由一个自然人投资，财产为投资人个人所有业不具有法人资格，虽然可以起字号，并可以对外以企业名义从事民事活动，但也只是自然人进行商业活动的一种特殊形态 ， 属于自然人企业范畴。</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28"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一一一、</w:t>
      </w:r>
      <w:r>
        <w:rPr>
          <w:rFonts w:hint="eastAsia" w:ascii="宋体" w:hAnsi="宋体" w:eastAsia="宋体" w:cs="宋体"/>
          <w:b w:val="0"/>
          <w:bCs w:val="0"/>
          <w:color w:val="auto"/>
          <w:sz w:val="28"/>
          <w:szCs w:val="28"/>
        </w:rPr>
        <w:t>办理一个公司最少要几个人？</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根据公司法的规定，成立一个有限责任公司最少应该有两人，这是根据有限责任公司的职务安排而定的；这里说的是最少几个人，不是说最少几个股东。</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28"/>
        <w:rPr>
          <w:rFonts w:hint="eastAsia" w:ascii="宋体" w:hAnsi="宋体" w:eastAsia="宋体" w:cs="宋体"/>
          <w:b w:val="0"/>
          <w:bCs w:val="0"/>
          <w:color w:val="auto"/>
          <w:sz w:val="28"/>
          <w:szCs w:val="28"/>
        </w:rPr>
      </w:pP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一一二、</w:t>
      </w:r>
      <w:r>
        <w:rPr>
          <w:rFonts w:hint="eastAsia" w:ascii="宋体" w:hAnsi="宋体" w:eastAsia="宋体" w:cs="宋体"/>
          <w:b w:val="0"/>
          <w:bCs w:val="0"/>
          <w:color w:val="auto"/>
          <w:sz w:val="28"/>
          <w:szCs w:val="28"/>
        </w:rPr>
        <w:t>注册一个公司，注册资本最低是多少？</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 xml:space="preserve">旧《公司法》第26条规定，有限责任公司的注册资本为在公司登记机关登记的全体股东认缴的出资额。 公司全体股东的首次出资额不得低于注册资本的百分之二十，也不得低于法定的注册资本最低限额，其余部分由股东自公司成立之日起两年内缴足;其中，投资公司可以在五年内缴足。有限责任公司注册资本的最低限额为人民币三万元。法律、行政法规对有限责任公司注册资本的最低限额有较高规定的，从其规定。新《公司法》第26条修改后为“有限责任公司的注册资本为在公司登记机关登记的全体股东认缴的出资额 </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一一三</w:t>
      </w:r>
      <w:r>
        <w:rPr>
          <w:rFonts w:hint="eastAsia" w:ascii="宋体" w:hAnsi="宋体" w:eastAsia="宋体" w:cs="宋体"/>
          <w:b w:val="0"/>
          <w:bCs w:val="0"/>
          <w:color w:val="auto"/>
          <w:sz w:val="28"/>
          <w:szCs w:val="28"/>
        </w:rPr>
        <w:t>、注册资本是不是越大越好， 以后会带来什么问题？</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hanging="9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一）资金虚高无法体现企业实力。须谨记，注册资金越大，就意味着企业要承担着更大的责任。有些人可能会觉得注册资本多一些，在经营交往中，给外界比较有实力的印象。但是，合作者实地考察，公司实力便一清二楚。所以，这种通过提高注册资本金额来获取公司实力提升的想法，是不可取的。</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hanging="9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（二）资金虚高要承担法律风险更大。认缴不等于不缴，只是说创业初期可以暂时缓缴，章程规定是20年内将注册资金实缴即可。 认缴制没有改变股东以其认缴的出资额承担责任的相关规定。例如，公司如果在企业经营过程中，如因企业经营不善，而需申请破产清算。如果公司清算后，公司还存在100万的债务无法偿还，此时公司如果注册资金只有50万，那么股东的偿还额度只要偿还50万即可，如果公司的注册资金是100万，则需要偿还100万。由此可知，注册资金虚高，而股东自身承受能力不够就会让自己陷入不必要的窘境。</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hanging="9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（三） 资金虚高股权见证费更多。</w:t>
      </w:r>
      <w:r>
        <w:rPr>
          <w:rFonts w:hint="eastAsia" w:ascii="宋体" w:hAnsi="宋体" w:eastAsia="宋体" w:cs="宋体"/>
          <w:b w:val="0"/>
          <w:bCs w:val="0"/>
          <w:color w:val="auto"/>
          <w:sz w:val="28"/>
          <w:szCs w:val="28"/>
        </w:rPr>
        <mc:AlternateContent>
          <mc:Choice Requires="wps">
            <w:drawing>
              <wp:anchor distT="0" distB="0" distL="114300" distR="114300" simplePos="0" relativeHeight="251672576" behindDoc="1" locked="0" layoutInCell="1" allowOverlap="1">
                <wp:simplePos x="0" y="0"/>
                <wp:positionH relativeFrom="page">
                  <wp:posOffset>6082665</wp:posOffset>
                </wp:positionH>
                <wp:positionV relativeFrom="page">
                  <wp:posOffset>5376545</wp:posOffset>
                </wp:positionV>
                <wp:extent cx="416560" cy="197485"/>
                <wp:effectExtent l="0" t="0" r="0" b="0"/>
                <wp:wrapNone/>
                <wp:docPr id="82" name="图片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6560" cy="197485"/>
                        </a:xfrm>
                        <a:prstGeom prst="rect">
                          <a:avLst/>
                        </a:prstGeom>
                        <a:noFill/>
                        <a:ln w="9525">
                          <a:noFill/>
                        </a:ln>
                      </wps:spPr>
                      <wps:bodyPr lIns="0" tIns="0" rIns="0" bIns="0" upright="1">
                        <a:spAutoFit/>
                      </wps:bodyPr>
                    </wps:wsp>
                  </a:graphicData>
                </a:graphic>
              </wp:anchor>
            </w:drawing>
          </mc:Choice>
          <mc:Fallback>
            <w:pict>
              <v:rect id="图片 15" o:spid="_x0000_s1026" o:spt="1" style="position:absolute;left:0pt;margin-left:478.95pt;margin-top:423.35pt;height:15.55pt;width:32.8pt;mso-position-horizontal-relative:page;mso-position-vertical-relative:page;z-index:-251643904;mso-width-relative:page;mso-height-relative:page;" filled="f" stroked="f" coordsize="21600,21600" o:gfxdata="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bEDi2wAAAAwBAAAPAAAAAAAAAAEAIAAAACIAAABkcnMvZG93bnJldi54bWxQ&#10;SwECFAAUAAAACACHTuJAnbDgP7sBAABcAwAADgAAAAAAAAABACAAAAAqAQAAZHJzL2Uyb0RvYy54&#10;bWxQSwUGAAAAAAYABgBZAQAAVw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向社公司经营过程中，免不了会发生股东的变动，注册资金跟见证费也有关系的。一般情况下，股权见证费是以转让的注册资金来核算，注册资金50万和注册资金500万的见证费用的差额在4000元左右，股东在做股权转让的时候就会增加经营成本。假设后期公司不经营了，想通过转让的方式和公司划清关系。注册资金过大，也会影响买方是否要接手的决策。最后，税务局对于注册资金会征收万分之五的印花税（转让双方都需缴纳），注册资金过大也会导致缴纳不必要的印花税。</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hanging="9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（四）资金虚高易招致黑名单。虽然企业的实缴资本验资程序取消了，但其认缴资金将通过信用信息公示系统向社会公示。  “只认不缴”会影响到公司的诚信度，这对于公司的发展是没有半点好处的。监管部门也会对企业进行抽查，如果企业未兑现认缴承诺的话，监管部门将按照《公司法》对其公司进行处罚，并将其拉入“经营异常名录”会公示。甚至可能会被写入全国联网的“黑名单”  ，这将导致“一处违法，处处受限”。这也加大投资者自身的诚信和法律风险。</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一一四</w:t>
      </w:r>
      <w:r>
        <w:rPr>
          <w:rFonts w:hint="eastAsia" w:ascii="宋体" w:hAnsi="宋体" w:eastAsia="宋体" w:cs="宋体"/>
          <w:b w:val="0"/>
          <w:bCs w:val="0"/>
          <w:color w:val="auto"/>
          <w:sz w:val="28"/>
          <w:szCs w:val="28"/>
        </w:rPr>
        <w:t>、成立公司好，还是成立个体户好？</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有限责任公司与个体工商户在注册资本、税收、承担的法律责任等方面存在着很大的区别。</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一</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、注册资本要求不同</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1、 个体户在进行工商注册登记时，没有注册资本最低要求。</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2、有限公司在进行注册登记时，其最低注册资本为3万元人民币（认缴制下：有限责任公司的注册资本为在公司登记机关登记的全体股东认缴的出资额）。</w:t>
      </w:r>
      <w:r>
        <w:rPr>
          <w:rFonts w:hint="eastAsia" w:ascii="宋体" w:hAnsi="宋体" w:eastAsia="宋体" w:cs="宋体"/>
          <w:b w:val="0"/>
          <w:bCs w:val="0"/>
          <w:color w:val="auto"/>
          <w:sz w:val="28"/>
          <w:szCs w:val="28"/>
        </w:rPr>
        <mc:AlternateContent>
          <mc:Choice Requires="wps">
            <w:drawing>
              <wp:anchor distT="0" distB="0" distL="114300" distR="114300" simplePos="0" relativeHeight="251675648" behindDoc="1" locked="0" layoutInCell="1" allowOverlap="1">
                <wp:simplePos x="0" y="0"/>
                <wp:positionH relativeFrom="page">
                  <wp:posOffset>1411605</wp:posOffset>
                </wp:positionH>
                <wp:positionV relativeFrom="page">
                  <wp:posOffset>3397885</wp:posOffset>
                </wp:positionV>
                <wp:extent cx="244475" cy="190500"/>
                <wp:effectExtent l="0" t="0" r="0" b="0"/>
                <wp:wrapNone/>
                <wp:docPr id="85" name="图片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4475" cy="190500"/>
                        </a:xfrm>
                        <a:prstGeom prst="rect">
                          <a:avLst/>
                        </a:prstGeom>
                        <a:noFill/>
                        <a:ln w="9525">
                          <a:noFill/>
                        </a:ln>
                      </wps:spPr>
                      <wps:bodyPr lIns="0" tIns="0" rIns="0" bIns="0" upright="1">
                        <a:spAutoFit/>
                      </wps:bodyPr>
                    </wps:wsp>
                  </a:graphicData>
                </a:graphic>
              </wp:anchor>
            </w:drawing>
          </mc:Choice>
          <mc:Fallback>
            <w:pict>
              <v:rect id="图片 18" o:spid="_x0000_s1026" o:spt="1" style="position:absolute;left:0pt;margin-left:111.15pt;margin-top:267.55pt;height:15pt;width:19.25pt;mso-position-horizontal-relative:page;mso-position-vertical-relative:page;z-index:-251640832;mso-width-relative:page;mso-height-relative:page;" filled="f" stroked="f" coordsize="21600,21600" o:gfxdata="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mhjVbYAAAACwEAAA8AAAAAAAAAAQAgAAAAIgAAAGRycy9kb3ducmV2LnhtbFBLAQIU&#10;ABQAAAAIAIdO4kDoUblCugEAAFwDAAAOAAAAAAAAAAEAIAAAACcBAABkcnMvZTJvRG9jLnhtbFBL&#10;BQYAAAAABgAGAFkBAABT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mc:AlternateContent>
          <mc:Choice Requires="wps">
            <w:drawing>
              <wp:anchor distT="0" distB="0" distL="114300" distR="114300" simplePos="0" relativeHeight="251676672" behindDoc="1" locked="0" layoutInCell="1" allowOverlap="1">
                <wp:simplePos x="0" y="0"/>
                <wp:positionH relativeFrom="page">
                  <wp:posOffset>1642110</wp:posOffset>
                </wp:positionH>
                <wp:positionV relativeFrom="page">
                  <wp:posOffset>3792855</wp:posOffset>
                </wp:positionV>
                <wp:extent cx="4908550" cy="190500"/>
                <wp:effectExtent l="0" t="0" r="0" b="0"/>
                <wp:wrapNone/>
                <wp:docPr id="86" name="图片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908550" cy="190500"/>
                        </a:xfrm>
                        <a:prstGeom prst="rect">
                          <a:avLst/>
                        </a:prstGeom>
                        <a:noFill/>
                        <a:ln w="9525">
                          <a:noFill/>
                        </a:ln>
                      </wps:spPr>
                      <wps:bodyPr lIns="0" tIns="0" rIns="0" bIns="0" upright="1">
                        <a:spAutoFit/>
                      </wps:bodyPr>
                    </wps:wsp>
                  </a:graphicData>
                </a:graphic>
              </wp:anchor>
            </w:drawing>
          </mc:Choice>
          <mc:Fallback>
            <w:pict>
              <v:rect id="图片 19" o:spid="_x0000_s1026" o:spt="1" style="position:absolute;left:0pt;margin-left:129.3pt;margin-top:298.65pt;height:15pt;width:386.5pt;mso-position-horizontal-relative:page;mso-position-vertical-relative:page;z-index:-251639808;mso-width-relative:page;mso-height-relative:page;" filled="f" stroked="f" coordsize="21600,21600" o:gfxdata="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XPmCbaAAAADAEAAA8AAAAAAAAAAQAgAAAAIgAAAGRycy9kb3ducmV2LnhtbFBL&#10;AQIUABQAAAAIAIdO4kA3rgv3uwEAAF0DAAAOAAAAAAAAAAEAIAAAACkBAABkcnMvZTJvRG9jLnht&#10;bFBLBQYAAAAABgAGAFkBAABW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而有限公司公司则可以申请到17%的一般纳税人增值税发票。</w:t>
      </w:r>
      <w:r>
        <w:rPr>
          <w:rFonts w:hint="eastAsia" w:ascii="宋体" w:hAnsi="宋体" w:eastAsia="宋体" w:cs="宋体"/>
          <w:b w:val="0"/>
          <w:bCs w:val="0"/>
          <w:color w:val="auto"/>
          <w:sz w:val="28"/>
          <w:szCs w:val="28"/>
        </w:rPr>
        <mc:AlternateContent>
          <mc:Choice Requires="wps">
            <w:drawing>
              <wp:anchor distT="0" distB="0" distL="114300" distR="114300" simplePos="0" relativeHeight="251677696" behindDoc="1" locked="0" layoutInCell="1" allowOverlap="1">
                <wp:simplePos x="0" y="0"/>
                <wp:positionH relativeFrom="page">
                  <wp:posOffset>1649730</wp:posOffset>
                </wp:positionH>
                <wp:positionV relativeFrom="page">
                  <wp:posOffset>4187825</wp:posOffset>
                </wp:positionV>
                <wp:extent cx="1644650" cy="190500"/>
                <wp:effectExtent l="0" t="0" r="0" b="0"/>
                <wp:wrapNone/>
                <wp:docPr id="87" name="图片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44650" cy="190500"/>
                        </a:xfrm>
                        <a:prstGeom prst="rect">
                          <a:avLst/>
                        </a:prstGeom>
                        <a:noFill/>
                        <a:ln w="9525">
                          <a:noFill/>
                        </a:ln>
                      </wps:spPr>
                      <wps:bodyPr lIns="0" tIns="0" rIns="0" bIns="0" upright="1">
                        <a:spAutoFit/>
                      </wps:bodyPr>
                    </wps:wsp>
                  </a:graphicData>
                </a:graphic>
              </wp:anchor>
            </w:drawing>
          </mc:Choice>
          <mc:Fallback>
            <w:pict>
              <v:rect id="图片 20" o:spid="_x0000_s1026" o:spt="1" style="position:absolute;left:0pt;margin-left:129.9pt;margin-top:329.75pt;height:15pt;width:129.5pt;mso-position-horizontal-relative:page;mso-position-vertical-relative:page;z-index:-251638784;mso-width-relative:page;mso-height-relative:page;" filled="f" stroked="f" coordsize="21600,21600" o:gfxdata="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6oFF/YAAAACwEAAA8AAAAAAAAAAQAgAAAAIgAAAGRycy9kb3ducmV2LnhtbFBLAQIU&#10;ABQAAAAIAIdO4kBVcsYEugEAAF0DAAAOAAAAAAAAAAEAIAAAACcBAABkcnMvZTJvRG9jLnhtbFBL&#10;BQYAAAAABgAGAFkBAABT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承担的法律责任不同</w:t>
      </w:r>
      <w:r>
        <w:rPr>
          <w:rFonts w:hint="eastAsia" w:ascii="宋体" w:hAnsi="宋体" w:eastAsia="宋体" w:cs="宋体"/>
          <w:b w:val="0"/>
          <w:bCs w:val="0"/>
          <w:color w:val="auto"/>
          <w:sz w:val="28"/>
          <w:szCs w:val="28"/>
        </w:rPr>
        <mc:AlternateContent>
          <mc:Choice Requires="wps">
            <w:drawing>
              <wp:anchor distT="0" distB="0" distL="114300" distR="114300" simplePos="0" relativeHeight="251678720" behindDoc="1" locked="0" layoutInCell="1" allowOverlap="1">
                <wp:simplePos x="0" y="0"/>
                <wp:positionH relativeFrom="page">
                  <wp:posOffset>1649730</wp:posOffset>
                </wp:positionH>
                <wp:positionV relativeFrom="page">
                  <wp:posOffset>6170295</wp:posOffset>
                </wp:positionV>
                <wp:extent cx="1997710" cy="190500"/>
                <wp:effectExtent l="0" t="0" r="0" b="0"/>
                <wp:wrapNone/>
                <wp:docPr id="88" name="图片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97710" cy="190500"/>
                        </a:xfrm>
                        <a:prstGeom prst="rect">
                          <a:avLst/>
                        </a:prstGeom>
                        <a:noFill/>
                        <a:ln w="9525">
                          <a:noFill/>
                        </a:ln>
                      </wps:spPr>
                      <wps:bodyPr lIns="0" tIns="0" rIns="0" bIns="0" upright="1">
                        <a:spAutoFit/>
                      </wps:bodyPr>
                    </wps:wsp>
                  </a:graphicData>
                </a:graphic>
              </wp:anchor>
            </w:drawing>
          </mc:Choice>
          <mc:Fallback>
            <w:pict>
              <v:rect id="图片 21" o:spid="_x0000_s1026" o:spt="1" style="position:absolute;left:0pt;margin-left:129.9pt;margin-top:485.85pt;height:15pt;width:157.3pt;mso-position-horizontal-relative:page;mso-position-vertical-relative:page;z-index:-251637760;mso-width-relative:page;mso-height-relative:page;" filled="f" stroked="f" coordsize="21600,21600" o:gfxdata="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jH3aHaAAAADAEAAA8AAAAAAAAAAQAgAAAAIgAAAGRycy9kb3ducmV2LnhtbFBL&#10;AQIUABQAAAAIAIdO4kABQDXVuwEAAF0DAAAOAAAAAAAAAAEAIAAAACkBAABkcnMvZTJvRG9jLnht&#10;bFBLBQYAAAAABgAGAFkBAABW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纳税及税收计算方式不同</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、个体工商户的优势与劣势</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1、</w:t>
      </w:r>
      <w:r>
        <w:rPr>
          <w:rFonts w:hint="eastAsia" w:ascii="宋体" w:hAnsi="宋体" w:eastAsia="宋体" w:cs="宋体"/>
          <w:b w:val="0"/>
          <w:bCs w:val="0"/>
          <w:color w:val="auto"/>
          <w:sz w:val="28"/>
          <w:szCs w:val="28"/>
        </w:rPr>
        <w:t>个体工商户申请注册登记手续较简单，费用少，经营起来相对更灵活。缺点是信用度及知名度比公司低 ， 无法以个体户营业执照的名义对外签合同</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、有限责任公司与个体户的区别</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1、个体户不享受到优惠政策，没有投资风险且不需要会计做帐。而有限公司需每个月做帐和报税，可以享受税收优惠政策。</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2、</w:t>
      </w:r>
      <w:r>
        <w:rPr>
          <w:rFonts w:hint="eastAsia" w:ascii="宋体" w:hAnsi="宋体" w:eastAsia="宋体" w:cs="宋体"/>
          <w:b w:val="0"/>
          <w:bCs w:val="0"/>
          <w:color w:val="auto"/>
          <w:sz w:val="28"/>
          <w:szCs w:val="28"/>
        </w:rPr>
        <w:t>个体工商户不可以申请税率为 17%的增票 ，只能申请小规模纳税人（3%）</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3、个体工商户如果做生意亏了本，你自己得对全部债务负责。 有限责任公司如果做生意亏了本，可向法院申请破产保护，如你注册公司时的注册资本金为50万，而你欠别人200万元，你只需还50万即可，且受法律保护，别人是拿你没办法的。</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4、个体工商户一般是税务机关根据其所在位置\规模\员工人数\销售商品等等来估算你的销售额,然后再给定税.不论当月的收入多少，有无收入都要按定税金额来交税。而有限责任公司则是通常要求企业必须核算健全,要有帐,交税也是根据企业自己申报的收入来交税,有收入就交，没有就不交。</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5、</w:t>
      </w:r>
      <w:r>
        <w:rPr>
          <w:rFonts w:hint="eastAsia" w:ascii="宋体" w:hAnsi="宋体" w:eastAsia="宋体" w:cs="宋体"/>
          <w:b w:val="0"/>
          <w:bCs w:val="0"/>
          <w:color w:val="auto"/>
          <w:sz w:val="28"/>
          <w:szCs w:val="28"/>
        </w:rPr>
        <w:t>个体工商户或个人独资企业的经营所得只缴个人所得税 ；有限责任公司的经营所得既要缴纳企业所得税，也要缴纳个人所得税。</w:t>
      </w:r>
      <w:r>
        <w:rPr>
          <w:rFonts w:hint="eastAsia" w:ascii="宋体" w:hAnsi="宋体" w:eastAsia="宋体" w:cs="宋体"/>
          <w:b w:val="0"/>
          <w:bCs w:val="0"/>
          <w:color w:val="auto"/>
          <w:sz w:val="28"/>
          <w:szCs w:val="28"/>
        </w:rPr>
        <mc:AlternateContent>
          <mc:Choice Requires="wps">
            <w:drawing>
              <wp:anchor distT="0" distB="0" distL="114300" distR="114300" simplePos="0" relativeHeight="251681792" behindDoc="1" locked="0" layoutInCell="1" allowOverlap="1">
                <wp:simplePos x="0" y="0"/>
                <wp:positionH relativeFrom="page">
                  <wp:posOffset>6038850</wp:posOffset>
                </wp:positionH>
                <wp:positionV relativeFrom="page">
                  <wp:posOffset>4586605</wp:posOffset>
                </wp:positionV>
                <wp:extent cx="109220" cy="190500"/>
                <wp:effectExtent l="0" t="0" r="0" b="0"/>
                <wp:wrapNone/>
                <wp:docPr id="91" name="图片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9220" cy="190500"/>
                        </a:xfrm>
                        <a:prstGeom prst="rect">
                          <a:avLst/>
                        </a:prstGeom>
                        <a:noFill/>
                        <a:ln w="9525">
                          <a:noFill/>
                        </a:ln>
                      </wps:spPr>
                      <wps:bodyPr lIns="0" tIns="0" rIns="0" bIns="0" upright="1">
                        <a:spAutoFit/>
                      </wps:bodyPr>
                    </wps:wsp>
                  </a:graphicData>
                </a:graphic>
              </wp:anchor>
            </w:drawing>
          </mc:Choice>
          <mc:Fallback>
            <w:pict>
              <v:rect id="图片 24" o:spid="_x0000_s1026" o:spt="1" style="position:absolute;left:0pt;margin-left:475.5pt;margin-top:361.15pt;height:15pt;width:8.6pt;mso-position-horizontal-relative:page;mso-position-vertical-relative:page;z-index:-251634688;mso-width-relative:page;mso-height-relative:page;" filled="f" stroked="f" coordsize="21600,21600" o:gfxdata="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Mz412gAAAAsBAAAPAAAAAAAAAAEAIAAAACIAAABkcnMvZG93bnJldi54bWxQSwEC&#10;FAAUAAAACACHTuJA9+Iy/7kBAABcAwAADgAAAAAAAAABACAAAAAp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mc:AlternateContent>
          <mc:Choice Requires="wps">
            <w:drawing>
              <wp:anchor distT="0" distB="0" distL="114300" distR="114300" simplePos="0" relativeHeight="251682816" behindDoc="1" locked="0" layoutInCell="1" allowOverlap="1">
                <wp:simplePos x="0" y="0"/>
                <wp:positionH relativeFrom="page">
                  <wp:posOffset>1620520</wp:posOffset>
                </wp:positionH>
                <wp:positionV relativeFrom="page">
                  <wp:posOffset>5775325</wp:posOffset>
                </wp:positionV>
                <wp:extent cx="5106035" cy="190500"/>
                <wp:effectExtent l="0" t="0" r="0" b="0"/>
                <wp:wrapNone/>
                <wp:docPr id="92" name="图片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06035" cy="190500"/>
                        </a:xfrm>
                        <a:prstGeom prst="rect">
                          <a:avLst/>
                        </a:prstGeom>
                        <a:noFill/>
                        <a:ln w="9525">
                          <a:noFill/>
                        </a:ln>
                      </wps:spPr>
                      <wps:bodyPr lIns="0" tIns="0" rIns="0" bIns="0" upright="1">
                        <a:spAutoFit/>
                      </wps:bodyPr>
                    </wps:wsp>
                  </a:graphicData>
                </a:graphic>
              </wp:anchor>
            </w:drawing>
          </mc:Choice>
          <mc:Fallback>
            <w:pict>
              <v:rect id="图片 25" o:spid="_x0000_s1026" o:spt="1" style="position:absolute;left:0pt;margin-left:127.6pt;margin-top:454.75pt;height:15pt;width:402.05pt;mso-position-horizontal-relative:page;mso-position-vertical-relative:page;z-index:-251633664;mso-width-relative:page;mso-height-relative:page;" filled="f" stroked="f" coordsize="21600,21600" o:gfxdata="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C+iUtkAAAAMAQAADwAAAAAAAAABACAAAAAiAAAAZHJzL2Rvd25yZXYueG1sUEsBAhQA&#10;FAAAAAgAh07iQMYlmeq4AQAAXQMAAA4AAAAAAAAAAQAgAAAAKAEAAGRycy9lMm9Eb2MueG1sUEsF&#10;BgAAAAAGAAYAWQEAAFI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可口可乐传播的不止是这四个字，他传播给人们的是好喝的可乐、</w:t>
      </w:r>
      <w:r>
        <w:rPr>
          <w:rFonts w:hint="eastAsia" w:ascii="宋体" w:hAnsi="宋体" w:eastAsia="宋体" w:cs="宋体"/>
          <w:b w:val="0"/>
          <w:bCs w:val="0"/>
          <w:color w:val="auto"/>
          <w:sz w:val="28"/>
          <w:szCs w:val="28"/>
        </w:rPr>
        <mc:AlternateContent>
          <mc:Choice Requires="wps">
            <w:drawing>
              <wp:anchor distT="0" distB="0" distL="114300" distR="114300" simplePos="0" relativeHeight="251683840" behindDoc="1" locked="0" layoutInCell="1" allowOverlap="1">
                <wp:simplePos x="0" y="0"/>
                <wp:positionH relativeFrom="page">
                  <wp:posOffset>6075045</wp:posOffset>
                </wp:positionH>
                <wp:positionV relativeFrom="page">
                  <wp:posOffset>5775325</wp:posOffset>
                </wp:positionV>
                <wp:extent cx="433705" cy="197485"/>
                <wp:effectExtent l="0" t="0" r="0" b="0"/>
                <wp:wrapNone/>
                <wp:docPr id="93" name="图片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3705" cy="197485"/>
                        </a:xfrm>
                        <a:prstGeom prst="rect">
                          <a:avLst/>
                        </a:prstGeom>
                        <a:noFill/>
                        <a:ln w="9525">
                          <a:noFill/>
                        </a:ln>
                      </wps:spPr>
                      <wps:bodyPr lIns="0" tIns="0" rIns="0" bIns="0" upright="1">
                        <a:spAutoFit/>
                      </wps:bodyPr>
                    </wps:wsp>
                  </a:graphicData>
                </a:graphic>
              </wp:anchor>
            </w:drawing>
          </mc:Choice>
          <mc:Fallback>
            <w:pict>
              <v:rect id="图片 26" o:spid="_x0000_s1026" o:spt="1" style="position:absolute;left:0pt;margin-left:478.35pt;margin-top:454.75pt;height:15.55pt;width:34.15pt;mso-position-horizontal-relative:page;mso-position-vertical-relative:page;z-index:-251632640;mso-width-relative:page;mso-height-relative:page;" filled="f" stroked="f" coordsize="21600,21600" o:gfxdata="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0oU9LaAAAADAEAAA8AAAAAAAAAAQAgAAAAIgAAAGRycy9kb3ducmV2LnhtbFBL&#10;AQIUABQAAAAIAIdO4kCubzewuwEAAFwDAAAOAAAAAAAAAAEAIAAAACkBAABkcnMvZTJvRG9jLnht&#10;bFBLBQYAAAAABgAGAFkBAABW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是优个体工商户或个人独资企业的征税一般采取定额定率征收 ；有限责任公司的征税，营业交易环节按发票征税，经营所得环节一般采取核定征收或查帐征收两种方式。</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6、</w:t>
      </w:r>
      <w:r>
        <w:rPr>
          <w:rFonts w:hint="eastAsia" w:ascii="宋体" w:hAnsi="宋体" w:eastAsia="宋体" w:cs="宋体"/>
          <w:b w:val="0"/>
          <w:bCs w:val="0"/>
          <w:color w:val="auto"/>
          <w:sz w:val="28"/>
          <w:szCs w:val="28"/>
        </w:rPr>
        <w:t>个体工商户注册登记时无需公司章程，而有限责任公司注册时则需要公司章程。</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一一五</w:t>
      </w:r>
      <w:r>
        <w:rPr>
          <w:rFonts w:hint="eastAsia" w:ascii="宋体" w:hAnsi="宋体" w:eastAsia="宋体" w:cs="宋体"/>
          <w:b w:val="0"/>
          <w:bCs w:val="0"/>
          <w:color w:val="auto"/>
          <w:sz w:val="28"/>
          <w:szCs w:val="28"/>
        </w:rPr>
        <w:t>、 核名是什么意思？公司为什么都要有一个名字？</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核名是工商局在申请人准备的名称中查明认证是否同行业有相同的名称 ，如果有相同名称的话那么就需要重新核一个名字 ，如果没有的话就会给你一个核准通知书</w:t>
      </w:r>
      <w:r>
        <w:rPr>
          <w:rFonts w:hint="eastAsia" w:ascii="宋体" w:hAnsi="宋体" w:eastAsia="宋体" w:cs="宋体"/>
          <w:b w:val="0"/>
          <w:bCs w:val="0"/>
          <w:color w:val="auto"/>
          <w:sz w:val="28"/>
          <w:szCs w:val="28"/>
          <w:lang w:eastAsia="zh-CN"/>
        </w:rPr>
        <w:t>，意思</w:t>
      </w:r>
      <w:r>
        <w:rPr>
          <w:rFonts w:hint="eastAsia" w:ascii="宋体" w:hAnsi="宋体" w:eastAsia="宋体" w:cs="宋体"/>
          <w:b w:val="0"/>
          <w:bCs w:val="0"/>
          <w:color w:val="auto"/>
          <w:sz w:val="28"/>
          <w:szCs w:val="28"/>
        </w:rPr>
        <w:t>就是你可以申请办理这个名字的公司了。</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好的名字来源于专业，先知命名，国内最早的起名公司，专业水平高行业经验丰富，起名更专业。对于公司而言，一个好的名字等于成功的一半。好名字传四海，公司名字传播过程是一个加分的过程，传播的越久越宽广名字的价值越高质的服务、是经典、是文化、是传承、是美好生活；好名字解百意，公司名字在传播过程中代表着公司的形象和文化底蕴，代表着公司的气质与个性，代表公司的核心与理念，代表公司的承诺与发展。</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我们都已经知道公司起名的必要性，是为了差异性识别，仅仅被差异化区分出来并不是公司所追求的，被记忆、被认可、被选择、被支持、被信赖、被崇拜是公司名称发展的不同境界，所以公司取名不仅仅是必要的，又是很重要的，公司起名与公司的发展前景息息相关，好的名字可以给公司带来广阔的发展道路 ，不好的名字则会影响公司的发展甚至断送发展前程，那些经久不衰发展前景良好的公司无一不是有好名字的。</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一一六</w:t>
      </w:r>
      <w:r>
        <w:rPr>
          <w:rFonts w:hint="eastAsia" w:ascii="宋体" w:hAnsi="宋体" w:eastAsia="宋体" w:cs="宋体"/>
          <w:b w:val="0"/>
          <w:bCs w:val="0"/>
          <w:color w:val="auto"/>
          <w:sz w:val="28"/>
          <w:szCs w:val="28"/>
        </w:rPr>
        <w:t>、名字核下来后，就可以刻章，就可能用合同章、公章签相应的文件了，这样可以吗？</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只有营业执照拿到后，才能去经过公安局备案的地方刻公章，否则刻章属于违法。 签订的协议无效。刻公章必须要凭营业执照到指定刻章店刻制，该店还要经公安局备案认可。私刻公章属于伪造公章，可以按《中华人民共和国刑法》第二百八十条伪造、变造、买卖或者盗窃、抢夺、毁灭国家机关的公文、证件、印章的，处三年以下有期徒刑、拘役、管制或者剥夺政治权利；情节严重的，处三年以上十年以下有期徒刑。伪造公司、企业、事业单位、人民团体的印章的，处三年以下有期徒刑、拘役、管制或者剥夺政治权利</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16"/>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一一七、</w:t>
      </w:r>
      <w:r>
        <w:rPr>
          <w:rFonts w:hint="eastAsia" w:ascii="宋体" w:hAnsi="宋体" w:eastAsia="宋体" w:cs="宋体"/>
          <w:b w:val="0"/>
          <w:bCs w:val="0"/>
          <w:color w:val="auto"/>
          <w:sz w:val="28"/>
          <w:szCs w:val="28"/>
        </w:rPr>
        <w:t>一个公司最少应刻哪几个章？</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根据银行基本户办理过程中对印鉴的要求，公司成立下来后最少应刻公司公章、财务章、法定代表人的私章。</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一一八</w:t>
      </w:r>
      <w:r>
        <w:rPr>
          <w:rFonts w:hint="eastAsia" w:ascii="宋体" w:hAnsi="宋体" w:eastAsia="宋体" w:cs="宋体"/>
          <w:b w:val="0"/>
          <w:bCs w:val="0"/>
          <w:color w:val="auto"/>
          <w:sz w:val="28"/>
          <w:szCs w:val="28"/>
        </w:rPr>
        <w:t>、名字核下来后，突然实际租的办公室与核名时的不在一个地方怎么办？</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企业注册地址和实际办公地址不一致，根据不同的情况有不同的处理。如果在注册地址和实际办公地址在同一个行政区内，且实际办公地址是正规的就没有问题。如果注册地址和实际办公地址不在同一个区，处理的方法是根据实际的地址进行名称的迁移，前提是迁入的工商行政管理局同意迁入。</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一一九</w:t>
      </w:r>
      <w:r>
        <w:rPr>
          <w:rFonts w:hint="eastAsia" w:ascii="宋体" w:hAnsi="宋体" w:eastAsia="宋体" w:cs="宋体"/>
          <w:b w:val="0"/>
          <w:bCs w:val="0"/>
          <w:color w:val="auto"/>
          <w:sz w:val="28"/>
          <w:szCs w:val="28"/>
        </w:rPr>
        <w:t>、 所谓公章备案是什么意思？</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为了加强印章管理，打击假冒公章违法犯罪活动，保护各企事业单位的合法权益，新设立企业应该带齐资料。</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16"/>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查询印章档案资料：公、检、法及有关行政事业单位因工作需要查询印鉴资料，须持处级以上单位出具的介绍信，至市公安局三处特营科查询。企业单位涉及经济纠纷或其它案件，需要查询、取证有关印章资料的必须委托律师事务所律师持律师证、介绍信办理。公安机关不受理企业自行查询印章资料事宜。</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一二〇</w:t>
      </w:r>
      <w:r>
        <w:rPr>
          <w:rFonts w:hint="eastAsia" w:ascii="宋体" w:hAnsi="宋体" w:eastAsia="宋体" w:cs="宋体"/>
          <w:b w:val="0"/>
          <w:bCs w:val="0"/>
          <w:color w:val="auto"/>
          <w:sz w:val="28"/>
          <w:szCs w:val="28"/>
        </w:rPr>
        <w:t>、 设立公司需要考虑什么问题， 准备一些什么资料？</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1、公司法定代表人签署的设立登记申请书；</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2、</w:t>
      </w:r>
      <w:r>
        <w:rPr>
          <w:rFonts w:hint="eastAsia" w:ascii="宋体" w:hAnsi="宋体" w:eastAsia="宋体" w:cs="宋体"/>
          <w:b w:val="0"/>
          <w:bCs w:val="0"/>
          <w:color w:val="auto"/>
          <w:sz w:val="28"/>
          <w:szCs w:val="28"/>
        </w:rPr>
        <w:t xml:space="preserve">全体股东指定代表或者共同委托代理人。 </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3、</w:t>
      </w:r>
      <w:r>
        <w:rPr>
          <w:rFonts w:hint="eastAsia" w:ascii="宋体" w:hAnsi="宋体" w:eastAsia="宋体" w:cs="宋体"/>
          <w:b w:val="0"/>
          <w:bCs w:val="0"/>
          <w:color w:val="auto"/>
          <w:sz w:val="28"/>
          <w:szCs w:val="28"/>
        </w:rPr>
        <w:t>代理机构的证明(全体股东签字、盖章)及代理人的身份证复印件或代理机构的《企业法人营业执照》复印件；</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 xml:space="preserve">    4、</w:t>
      </w:r>
      <w:r>
        <w:rPr>
          <w:rFonts w:hint="eastAsia" w:ascii="宋体" w:hAnsi="宋体" w:eastAsia="宋体" w:cs="宋体"/>
          <w:b w:val="0"/>
          <w:bCs w:val="0"/>
          <w:color w:val="auto"/>
          <w:sz w:val="28"/>
          <w:szCs w:val="28"/>
        </w:rPr>
        <w:t>具有法定资格的验资机构出具的验资报告(以固定资产、 工业产权、技术、商标、专有技术出资的须提交具有法定评估资格的评估机构出具的评估报告)；（2014年3月1日施行的新公司法规定公司注册登记时不需要再提交验资报告）</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5、</w:t>
      </w:r>
      <w:r>
        <w:rPr>
          <w:rFonts w:hint="eastAsia" w:ascii="宋体" w:hAnsi="宋体" w:eastAsia="宋体" w:cs="宋体"/>
          <w:b w:val="0"/>
          <w:bCs w:val="0"/>
          <w:color w:val="auto"/>
          <w:sz w:val="28"/>
          <w:szCs w:val="28"/>
        </w:rPr>
        <w:t>股东的法人资格证明、(《企业法人营业执照》副本、《事业单位法人登记证》或《社会团体法人登记证》的原件及加盖该法人单位公章的复印件或者自然人身份证明的原件及复印件)；</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6、公司董事、监事的身份证明(身份证原件及复印件)；</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7、公司法定代表人的身份证明(身份证原件及复印件)；</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8、公司经理的身份证明(身份证原件及复印件)；</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9、企业名称预先核准通知书；</w:t>
      </w:r>
      <w:r>
        <w:rPr>
          <w:rFonts w:hint="eastAsia" w:ascii="宋体" w:hAnsi="宋体" w:eastAsia="宋体" w:cs="宋体"/>
          <w:b w:val="0"/>
          <w:bCs w:val="0"/>
          <w:color w:val="auto"/>
          <w:sz w:val="28"/>
          <w:szCs w:val="28"/>
        </w:rPr>
        <mc:AlternateContent>
          <mc:Choice Requires="wps">
            <w:drawing>
              <wp:anchor distT="0" distB="0" distL="114300" distR="114300" simplePos="0" relativeHeight="251699200" behindDoc="1" locked="0" layoutInCell="1" allowOverlap="1">
                <wp:simplePos x="0" y="0"/>
                <wp:positionH relativeFrom="page">
                  <wp:posOffset>6035040</wp:posOffset>
                </wp:positionH>
                <wp:positionV relativeFrom="page">
                  <wp:posOffset>4981575</wp:posOffset>
                </wp:positionV>
                <wp:extent cx="462915" cy="190500"/>
                <wp:effectExtent l="0" t="0" r="0" b="0"/>
                <wp:wrapNone/>
                <wp:docPr id="34" name="图片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2915" cy="190500"/>
                        </a:xfrm>
                        <a:prstGeom prst="rect">
                          <a:avLst/>
                        </a:prstGeom>
                        <a:noFill/>
                        <a:ln w="9525">
                          <a:noFill/>
                        </a:ln>
                      </wps:spPr>
                      <wps:bodyPr lIns="0" tIns="0" rIns="0" bIns="0" upright="1">
                        <a:spAutoFit/>
                      </wps:bodyPr>
                    </wps:wsp>
                  </a:graphicData>
                </a:graphic>
              </wp:anchor>
            </w:drawing>
          </mc:Choice>
          <mc:Fallback>
            <w:pict>
              <v:rect id="图片 41" o:spid="_x0000_s1026" o:spt="1" style="position:absolute;left:0pt;margin-left:475.2pt;margin-top:392.25pt;height:15pt;width:36.45pt;mso-position-horizontal-relative:page;mso-position-vertical-relative:page;z-index:-251617280;mso-width-relative:page;mso-height-relative:page;" filled="f" stroked="f" coordsize="21600,21600" o:gfxdata="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gBp382wAAAAwBAAAPAAAAAAAAAAEAIAAAACIAAABkcnMvZG93bnJldi54bWxQ&#10;SwECFAAUAAAACACHTuJAWMqgZLsBAABcAwAADgAAAAAAAAABACAAAAAqAQAAZHJzL2Uyb0RvYy54&#10;bWxQSwUGAAAAAAYABgBZAQAAVwUAAAAA&#10;">
                <v:fill on="f" focussize="0,0"/>
                <v:stroke on="f"/>
                <v:imagedata o:title=""/>
                <o:lock v:ext="edit" aspectratio="t"/>
                <v:textbox inset="0mm,0mm,0mm,0mm" style="mso-fit-shape-to-text:t;"/>
              </v:rect>
            </w:pict>
          </mc:Fallback>
        </mc:AlternateConten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10、 公司住所证明(自有房产提交产权证复印件、 租赁房产提交租房协议及出租方的产权证复印件)；</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一二一</w:t>
      </w:r>
      <w:r>
        <w:rPr>
          <w:rFonts w:hint="eastAsia" w:ascii="宋体" w:hAnsi="宋体" w:eastAsia="宋体" w:cs="宋体"/>
          <w:b w:val="0"/>
          <w:bCs w:val="0"/>
          <w:color w:val="auto"/>
          <w:sz w:val="28"/>
          <w:szCs w:val="28"/>
        </w:rPr>
        <w:t>、 公司成立下来，什么情况下必需要办理国税，什么情况下不需要办理国税？</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国税征收的项目有：1.增值税；2.消费税；3.海关代征的增值税、消费税、直接对台贸易调节税；4.企业所得税（中央企业所得税，铁道部门、各银行总行、各保险总公司、外资银行、地方银行及非银行金融企业所得税）；5.证券交易税（未开征前暂征收证券交易印花税）；  6.外商投资企业所得税和外国企业所得及地方附加</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7.海洋石油资源开发的各项税收；8.出口产品退税；9.个体户和集贸市场的增值税和消费税；10.中央税和共享税滞纳补税罚款收入；11.铁道部门、金融、保险业的营业税、城市维护建设税和教育费附加储蓄存款利息所得税。</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地税征收的项目有: 1.营业税；2.个人所得税；3.土地增值税；4.城市维护建设税；5.车辆使用税；6.房产税；7.屠宰税；8.资源税；9.城镇土地使用税；10.固定资产投资方向调节税；11.地方企业所得税；12.印花税；13.筵席税；14.地方税的滞补罚收入；15.地方营业税附征的教育费附加。新政策下，营业税改增值税，所以大部分企业都需要办理国税、地税，餐饮行业暂时没有纳入营改增的范围，也就是说不需要办理国税。</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一二二</w:t>
      </w:r>
      <w:r>
        <w:rPr>
          <w:rFonts w:hint="eastAsia" w:ascii="宋体" w:hAnsi="宋体" w:eastAsia="宋体" w:cs="宋体"/>
          <w:b w:val="0"/>
          <w:bCs w:val="0"/>
          <w:color w:val="auto"/>
          <w:sz w:val="28"/>
          <w:szCs w:val="28"/>
        </w:rPr>
        <w:t>、 一般情况下， 公司成立下来后正常情况经营期限有多长？</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1、 个体工商户营业执照的有效期是永久的，终止有效期的情况主要有你自己主动去注销执照、 违法经营被工商部门吊销执照两种。</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firstLine="56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2、有限公司营业执照有效期为一般为10年，但可根据需要进行增加</w:t>
      </w:r>
      <w:r>
        <w:rPr>
          <w:rFonts w:hint="eastAsia" w:ascii="宋体" w:hAnsi="宋体" w:eastAsia="宋体" w:cs="宋体"/>
          <w:b w:val="0"/>
          <w:bCs w:val="0"/>
          <w:color w:val="auto"/>
          <w:sz w:val="28"/>
          <w:szCs w:val="28"/>
        </w:rPr>
        <mc:AlternateContent>
          <mc:Choice Requires="wps">
            <w:drawing>
              <wp:anchor distT="0" distB="0" distL="114300" distR="114300" simplePos="0" relativeHeight="251702272" behindDoc="1" locked="0" layoutInCell="1" allowOverlap="1">
                <wp:simplePos x="0" y="0"/>
                <wp:positionH relativeFrom="page">
                  <wp:posOffset>6002020</wp:posOffset>
                </wp:positionH>
                <wp:positionV relativeFrom="page">
                  <wp:posOffset>3397885</wp:posOffset>
                </wp:positionV>
                <wp:extent cx="504825" cy="190500"/>
                <wp:effectExtent l="0" t="0" r="0" b="0"/>
                <wp:wrapNone/>
                <wp:docPr id="37" name="图片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04825" cy="190500"/>
                        </a:xfrm>
                        <a:prstGeom prst="rect">
                          <a:avLst/>
                        </a:prstGeom>
                        <a:noFill/>
                        <a:ln w="9525">
                          <a:noFill/>
                        </a:ln>
                      </wps:spPr>
                      <wps:bodyPr lIns="0" tIns="0" rIns="0" bIns="0" upright="1">
                        <a:spAutoFit/>
                      </wps:bodyPr>
                    </wps:wsp>
                  </a:graphicData>
                </a:graphic>
              </wp:anchor>
            </w:drawing>
          </mc:Choice>
          <mc:Fallback>
            <w:pict>
              <v:rect id="图片 44" o:spid="_x0000_s1026" o:spt="1" style="position:absolute;left:0pt;margin-left:472.6pt;margin-top:267.55pt;height:15pt;width:39.75pt;mso-position-horizontal-relative:page;mso-position-vertical-relative:page;z-index:-251614208;mso-width-relative:page;mso-height-relative:page;" filled="f" stroked="f" coordsize="21600,21600" o:gfxdata="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N++52gAAAAwBAAAPAAAAAAAAAAEAIAAAACIAAABkcnMvZG93bnJldi54bWxQSwEC&#10;FAAUAAAACACHTuJAjbkjErkBAABcAwAADgAAAAAAAAABACAAAAAp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逾期</w:t>
      </w:r>
      <w:r>
        <w:rPr>
          <w:rFonts w:hint="eastAsia" w:ascii="宋体" w:hAnsi="宋体" w:eastAsia="宋体" w:cs="宋体"/>
          <w:b w:val="0"/>
          <w:bCs w:val="0"/>
          <w:color w:val="auto"/>
          <w:sz w:val="28"/>
          <w:szCs w:val="28"/>
        </w:rPr>
        <mc:AlternateContent>
          <mc:Choice Requires="wps">
            <w:drawing>
              <wp:anchor distT="0" distB="0" distL="114300" distR="114300" simplePos="0" relativeHeight="251703296" behindDoc="1" locked="0" layoutInCell="1" allowOverlap="1">
                <wp:simplePos x="0" y="0"/>
                <wp:positionH relativeFrom="page">
                  <wp:posOffset>6002020</wp:posOffset>
                </wp:positionH>
                <wp:positionV relativeFrom="page">
                  <wp:posOffset>6964045</wp:posOffset>
                </wp:positionV>
                <wp:extent cx="504825" cy="190500"/>
                <wp:effectExtent l="0" t="0" r="0" b="0"/>
                <wp:wrapNone/>
                <wp:docPr id="38" name="图片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04825" cy="190500"/>
                        </a:xfrm>
                        <a:prstGeom prst="rect">
                          <a:avLst/>
                        </a:prstGeom>
                        <a:noFill/>
                        <a:ln w="9525">
                          <a:noFill/>
                        </a:ln>
                      </wps:spPr>
                      <wps:bodyPr lIns="0" tIns="0" rIns="0" bIns="0" upright="1">
                        <a:spAutoFit/>
                      </wps:bodyPr>
                    </wps:wsp>
                  </a:graphicData>
                </a:graphic>
              </wp:anchor>
            </w:drawing>
          </mc:Choice>
          <mc:Fallback>
            <w:pict>
              <v:rect id="图片 45" o:spid="_x0000_s1026" o:spt="1" style="position:absolute;left:0pt;margin-left:472.6pt;margin-top:548.35pt;height:15pt;width:39.75pt;mso-position-horizontal-relative:page;mso-position-vertical-relative:page;z-index:-251613184;mso-width-relative:page;mso-height-relative:page;" filled="f" stroked="f" coordsize="21600,21600" o:gfxdata="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oX1U2gAAAA4BAAAPAAAAAAAAAAEAIAAAACIAAABkcnMvZG93bnJldi54bWxQSwEC&#10;FAAUAAAACACHTuJAxHuWrLkBAABcAwAADgAAAAAAAAABACAAAAAp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；逾期可以是长期，到期后可办理延期手续。</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firstLine="56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一二三</w:t>
      </w:r>
      <w:r>
        <w:rPr>
          <w:rFonts w:hint="eastAsia" w:ascii="宋体" w:hAnsi="宋体" w:eastAsia="宋体" w:cs="宋体"/>
          <w:b w:val="0"/>
          <w:bCs w:val="0"/>
          <w:color w:val="auto"/>
          <w:sz w:val="28"/>
          <w:szCs w:val="28"/>
        </w:rPr>
        <w:t>、公司成立下来，必须在多少天办理国、地税，逾期将被罚款？</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根据《中华人民共和国税收征收管理法》、《税务登记管理办法》的规定，从事生产、 经营的纳税人应当自领取营业执照 ，或者自有关部门批准设立之日起30日内，或者自纳税义务发生之日起30日内，办理税务登记。纳税人未按照规定的期限申报办理税务登记、变更或者注销登记的，由税务机关责令限期改正，可以处二千元以下的罚款；情节严重的，处二千元以上一万元以下的罚款不改正的，经税务机关提请，由工商行政管理机关吊销其营业执照。纳税人未按照规定使用税务登记证件，或者转借、涂改、损毁、买卖、伪造税务登记证件的，处二千元以上一万元以下的罚款；情节严重的，处一万元以上五万元以下的罚款。</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一二四</w:t>
      </w:r>
      <w:r>
        <w:rPr>
          <w:rFonts w:hint="eastAsia" w:ascii="宋体" w:hAnsi="宋体" w:eastAsia="宋体" w:cs="宋体"/>
          <w:b w:val="0"/>
          <w:bCs w:val="0"/>
          <w:color w:val="auto"/>
          <w:sz w:val="28"/>
          <w:szCs w:val="28"/>
        </w:rPr>
        <w:t>、办理好国地税，我们必须要进行报到，多少天必须要报到？</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根据《中华人民共和国税收征收管理法》、《税务登记管理办法》的规定，从事生产、 经营的纳税人应当自领取营业执照 ，或者自有关部门批准设立之日起30日内，或者自纳税义务发生之日起30日内，办理税务登记。纳税人未按照规定的期限申报办理税务登记、变更或者注销登记的，由税务机关责令限期改正，可以处二千元以下的罚款；情节严重的，处二千元以上一万元以下的罚款不改正的，经税务机关提请，由工商行政管理机关吊销其营业执照。纳税人未按照规定使用税务登记证件，或者转借、涂改、损毁、买卖、伪造税务登记证件的，</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处二千元以上一万元以下的罚款；情节严重的，处一万元以上五万元以下的罚款。</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一二五</w:t>
      </w:r>
      <w:r>
        <w:rPr>
          <w:rFonts w:hint="eastAsia" w:ascii="宋体" w:hAnsi="宋体" w:eastAsia="宋体" w:cs="宋体"/>
          <w:b w:val="0"/>
          <w:bCs w:val="0"/>
          <w:color w:val="auto"/>
          <w:sz w:val="28"/>
          <w:szCs w:val="28"/>
        </w:rPr>
        <w:t>、公司可以有几个基本户，几个一般户？</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基本存款账户是办理转账结算和现金收付的主办账户 ，经营活动的日常资金收付以及工资、奖金和现金的支取均可通过该账户办理。存款人只能在银行开</w:t>
      </w:r>
      <w:r>
        <w:rPr>
          <w:rFonts w:hint="eastAsia" w:ascii="宋体" w:hAnsi="宋体" w:eastAsia="宋体" w:cs="宋体"/>
          <w:b w:val="0"/>
          <w:bCs w:val="0"/>
          <w:color w:val="auto"/>
          <w:sz w:val="28"/>
          <w:szCs w:val="28"/>
        </w:rPr>
        <mc:AlternateContent>
          <mc:Choice Requires="wps">
            <w:drawing>
              <wp:anchor distT="0" distB="0" distL="114300" distR="114300" simplePos="0" relativeHeight="251707392" behindDoc="1" locked="0" layoutInCell="1" allowOverlap="1">
                <wp:simplePos x="0" y="0"/>
                <wp:positionH relativeFrom="page">
                  <wp:posOffset>1423035</wp:posOffset>
                </wp:positionH>
                <wp:positionV relativeFrom="page">
                  <wp:posOffset>5376545</wp:posOffset>
                </wp:positionV>
                <wp:extent cx="226695" cy="190500"/>
                <wp:effectExtent l="0" t="0" r="0" b="0"/>
                <wp:wrapNone/>
                <wp:docPr id="42" name="图片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6695" cy="190500"/>
                        </a:xfrm>
                        <a:prstGeom prst="rect">
                          <a:avLst/>
                        </a:prstGeom>
                        <a:noFill/>
                        <a:ln w="9525">
                          <a:noFill/>
                        </a:ln>
                      </wps:spPr>
                      <wps:bodyPr lIns="0" tIns="0" rIns="0" bIns="0" upright="1">
                        <a:spAutoFit/>
                      </wps:bodyPr>
                    </wps:wsp>
                  </a:graphicData>
                </a:graphic>
              </wp:anchor>
            </w:drawing>
          </mc:Choice>
          <mc:Fallback>
            <w:pict>
              <v:rect id="图片 49" o:spid="_x0000_s1026" o:spt="1" style="position:absolute;left:0pt;margin-left:112.05pt;margin-top:423.35pt;height:15pt;width:17.85pt;mso-position-horizontal-relative:page;mso-position-vertical-relative:page;z-index:-251609088;mso-width-relative:page;mso-height-relative:page;" filled="f" stroked="f" coordsize="21600,21600" o:gfxdata="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nDQd2QAAAAsBAAAPAAAAAAAAAAEAIAAAACIAAABkcnMvZG93bnJldi54bWxQSwEC&#10;FAAUAAAACACHTuJAbJIiJLoBAABcAwAADgAAAAAAAAABACAAAAAo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mc:AlternateContent>
          <mc:Choice Requires="wps">
            <w:drawing>
              <wp:anchor distT="0" distB="0" distL="114300" distR="114300" simplePos="0" relativeHeight="251708416" behindDoc="1" locked="0" layoutInCell="1" allowOverlap="1">
                <wp:simplePos x="0" y="0"/>
                <wp:positionH relativeFrom="page">
                  <wp:posOffset>1602105</wp:posOffset>
                </wp:positionH>
                <wp:positionV relativeFrom="page">
                  <wp:posOffset>5775325</wp:posOffset>
                </wp:positionV>
                <wp:extent cx="4841240" cy="190500"/>
                <wp:effectExtent l="0" t="0" r="0" b="0"/>
                <wp:wrapNone/>
                <wp:docPr id="43" name="图片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841240" cy="190500"/>
                        </a:xfrm>
                        <a:prstGeom prst="rect">
                          <a:avLst/>
                        </a:prstGeom>
                        <a:noFill/>
                        <a:ln w="9525">
                          <a:noFill/>
                        </a:ln>
                      </wps:spPr>
                      <wps:bodyPr lIns="0" tIns="0" rIns="0" bIns="0" upright="1">
                        <a:spAutoFit/>
                      </wps:bodyPr>
                    </wps:wsp>
                  </a:graphicData>
                </a:graphic>
              </wp:anchor>
            </w:drawing>
          </mc:Choice>
          <mc:Fallback>
            <w:pict>
              <v:rect id="图片 50" o:spid="_x0000_s1026" o:spt="1" style="position:absolute;left:0pt;margin-left:126.15pt;margin-top:454.75pt;height:15pt;width:381.2pt;mso-position-horizontal-relative:page;mso-position-vertical-relative:page;z-index:-251608064;mso-width-relative:page;mso-height-relative:page;" filled="f" stroked="f" coordsize="21600,21600" o:gfxdata="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qQv5toAAAAMAQAADwAAAAAAAAABACAAAAAiAAAAZHJzL2Rvd25yZXYueG1sUEsB&#10;AhQAFAAAAAgAh07iQN1jKJi6AQAAXQMAAA4AAAAAAAAAAQAgAAAAKQ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万元以上的，可以认定为一般纳税人，100万以下的为小规模</w:t>
      </w:r>
      <w:r>
        <w:rPr>
          <w:rFonts w:hint="eastAsia" w:ascii="宋体" w:hAnsi="宋体" w:eastAsia="宋体" w:cs="宋体"/>
          <w:b w:val="0"/>
          <w:bCs w:val="0"/>
          <w:color w:val="auto"/>
          <w:sz w:val="28"/>
          <w:szCs w:val="28"/>
        </w:rPr>
        <mc:AlternateContent>
          <mc:Choice Requires="wps">
            <w:drawing>
              <wp:anchor distT="0" distB="0" distL="114300" distR="114300" simplePos="0" relativeHeight="251709440" behindDoc="1" locked="0" layoutInCell="1" allowOverlap="1">
                <wp:simplePos x="0" y="0"/>
                <wp:positionH relativeFrom="page">
                  <wp:posOffset>1415415</wp:posOffset>
                </wp:positionH>
                <wp:positionV relativeFrom="page">
                  <wp:posOffset>6170295</wp:posOffset>
                </wp:positionV>
                <wp:extent cx="235585" cy="190500"/>
                <wp:effectExtent l="0" t="0" r="0" b="0"/>
                <wp:wrapNone/>
                <wp:docPr id="44" name="图片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5585" cy="190500"/>
                        </a:xfrm>
                        <a:prstGeom prst="rect">
                          <a:avLst/>
                        </a:prstGeom>
                        <a:noFill/>
                        <a:ln w="9525">
                          <a:noFill/>
                        </a:ln>
                      </wps:spPr>
                      <wps:bodyPr lIns="0" tIns="0" rIns="0" bIns="0" upright="1">
                        <a:spAutoFit/>
                      </wps:bodyPr>
                    </wps:wsp>
                  </a:graphicData>
                </a:graphic>
              </wp:anchor>
            </w:drawing>
          </mc:Choice>
          <mc:Fallback>
            <w:pict>
              <v:rect id="图片 51" o:spid="_x0000_s1026" o:spt="1" style="position:absolute;left:0pt;margin-left:111.45pt;margin-top:485.85pt;height:15pt;width:18.55pt;mso-position-horizontal-relative:page;mso-position-vertical-relative:page;z-index:-251607040;mso-width-relative:page;mso-height-relative:page;" filled="f" stroked="f" coordsize="21600,21600" o:gfxdata="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WTH2y2QAAAAwBAAAPAAAAAAAAAAEAIAAAACIAAABkcnMvZG93bnJldi54bWxQSwEC&#10;FAAUAAAACACHTuJAQ0k/kLoBAABcAwAADgAAAAAAAAABACAAAAAo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mc:AlternateContent>
          <mc:Choice Requires="wps">
            <w:drawing>
              <wp:anchor distT="0" distB="0" distL="114300" distR="114300" simplePos="0" relativeHeight="251710464" behindDoc="1" locked="0" layoutInCell="1" allowOverlap="1">
                <wp:simplePos x="0" y="0"/>
                <wp:positionH relativeFrom="page">
                  <wp:posOffset>1602105</wp:posOffset>
                </wp:positionH>
                <wp:positionV relativeFrom="page">
                  <wp:posOffset>6565265</wp:posOffset>
                </wp:positionV>
                <wp:extent cx="5568950" cy="190500"/>
                <wp:effectExtent l="0" t="0" r="0" b="0"/>
                <wp:wrapNone/>
                <wp:docPr id="45" name="图片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68950" cy="190500"/>
                        </a:xfrm>
                        <a:prstGeom prst="rect">
                          <a:avLst/>
                        </a:prstGeom>
                        <a:noFill/>
                        <a:ln w="9525">
                          <a:noFill/>
                        </a:ln>
                      </wps:spPr>
                      <wps:bodyPr lIns="0" tIns="0" rIns="0" bIns="0" upright="1">
                        <a:spAutoFit/>
                      </wps:bodyPr>
                    </wps:wsp>
                  </a:graphicData>
                </a:graphic>
              </wp:anchor>
            </w:drawing>
          </mc:Choice>
          <mc:Fallback>
            <w:pict>
              <v:rect id="图片 52" o:spid="_x0000_s1026" o:spt="1" style="position:absolute;left:0pt;margin-left:126.15pt;margin-top:516.95pt;height:15pt;width:438.5pt;mso-position-horizontal-relative:page;mso-position-vertical-relative:page;z-index:-251606016;mso-width-relative:page;mso-height-relative:page;" filled="f" stroked="f" coordsize="21600,21600" o:gfxdata="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2bGrNkAAAAOAQAADwAAAAAAAAABACAAAAAiAAAAZHJzL2Rvd25yZXYueG1sUEsB&#10;AhQAFAAAAAgAh07iQK3GuMO7AQAAXQMAAA4AAAAAAAAAAQAgAAAAKA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万以下为小规模。工业企业年销售额在100万以下的,商品流通企业年销</w:t>
      </w:r>
      <w:r>
        <w:rPr>
          <w:rFonts w:hint="eastAsia" w:ascii="宋体" w:hAnsi="宋体" w:eastAsia="宋体" w:cs="宋体"/>
          <w:b w:val="0"/>
          <w:bCs w:val="0"/>
          <w:color w:val="auto"/>
          <w:sz w:val="28"/>
          <w:szCs w:val="28"/>
        </w:rPr>
        <mc:AlternateContent>
          <mc:Choice Requires="wps">
            <w:drawing>
              <wp:anchor distT="0" distB="0" distL="114300" distR="114300" simplePos="0" relativeHeight="251711488" behindDoc="1" locked="0" layoutInCell="1" allowOverlap="1">
                <wp:simplePos x="0" y="0"/>
                <wp:positionH relativeFrom="page">
                  <wp:posOffset>1602105</wp:posOffset>
                </wp:positionH>
                <wp:positionV relativeFrom="page">
                  <wp:posOffset>6964045</wp:posOffset>
                </wp:positionV>
                <wp:extent cx="4147185" cy="190500"/>
                <wp:effectExtent l="0" t="0" r="0" b="0"/>
                <wp:wrapNone/>
                <wp:docPr id="46" name="图片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7185" cy="190500"/>
                        </a:xfrm>
                        <a:prstGeom prst="rect">
                          <a:avLst/>
                        </a:prstGeom>
                        <a:noFill/>
                        <a:ln w="9525">
                          <a:noFill/>
                        </a:ln>
                      </wps:spPr>
                      <wps:bodyPr lIns="0" tIns="0" rIns="0" bIns="0" upright="1">
                        <a:spAutoFit/>
                      </wps:bodyPr>
                    </wps:wsp>
                  </a:graphicData>
                </a:graphic>
              </wp:anchor>
            </w:drawing>
          </mc:Choice>
          <mc:Fallback>
            <w:pict>
              <v:rect id="图片 53" o:spid="_x0000_s1026" o:spt="1" style="position:absolute;left:0pt;margin-left:126.15pt;margin-top:548.35pt;height:15pt;width:326.55pt;mso-position-horizontal-relative:page;mso-position-vertical-relative:page;z-index:-251604992;mso-width-relative:page;mso-height-relative:page;" filled="f" stroked="f" coordsize="21600,21600" o:gfxdata="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le0l2gAAAA0BAAAPAAAAAAAAAAEAIAAAACIAAABkcnMvZG93bnJldi54bWxQ&#10;SwECFAAUAAAACACHTuJAh8FhGbwBAABdAwAADgAAAAAAAAABACAAAAApAQAAZHJzL2Uyb0RvYy54&#10;bWxQSwUGAAAAAAYABgBZAQAAVw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80万以下的,属于小规模纳税人;反之，为一般纳税人。</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立一个基本存款账户并且在其账户内应有足够的资金支付。存款人的基本存款账户 ，实行人民银行当地分支机构核发开户许可证制度。 开立基本存款账户是开立其他银行结算账户的前提。一般存款账户可以有多个，但一家银行只能开一个一般账户。</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一二六</w:t>
      </w:r>
      <w:r>
        <w:rPr>
          <w:rFonts w:hint="eastAsia" w:ascii="宋体" w:hAnsi="宋体" w:eastAsia="宋体" w:cs="宋体"/>
          <w:b w:val="0"/>
          <w:bCs w:val="0"/>
          <w:color w:val="auto"/>
          <w:sz w:val="28"/>
          <w:szCs w:val="28"/>
        </w:rPr>
        <w:t>、三方协议包括哪三方？</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公司、税局、银行。签定三方协议，就是你公司委托开户银行使用网上申报上缴款，即你公司负责网上申报，银行负责转款到税务局的一份协议。</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一二七、</w:t>
      </w:r>
      <w:r>
        <w:rPr>
          <w:rFonts w:hint="eastAsia" w:ascii="宋体" w:hAnsi="宋体" w:eastAsia="宋体" w:cs="宋体"/>
          <w:b w:val="0"/>
          <w:bCs w:val="0"/>
          <w:color w:val="auto"/>
          <w:sz w:val="28"/>
          <w:szCs w:val="28"/>
        </w:rPr>
        <w:t>一般纳税人与小规模纳税人的区别？</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16"/>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认定条件不同主要从事生产或提供应税劳务(特指加工、修理修配劳务)的：年销售额在100主要从事货物批发零售的：年销售额80万以上的可以认定为一般纳税人</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16"/>
        <w:rPr>
          <w:rFonts w:hint="eastAsia" w:ascii="宋体" w:hAnsi="宋体" w:eastAsia="宋体" w:cs="宋体"/>
          <w:b w:val="0"/>
          <w:bCs w:val="0"/>
          <w:color w:val="auto"/>
          <w:sz w:val="28"/>
          <w:szCs w:val="28"/>
          <w:lang w:eastAsia="zh-CN"/>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一二八</w:t>
      </w:r>
      <w:r>
        <w:rPr>
          <w:rFonts w:hint="eastAsia" w:ascii="宋体" w:hAnsi="宋体" w:eastAsia="宋体" w:cs="宋体"/>
          <w:b w:val="0"/>
          <w:bCs w:val="0"/>
          <w:color w:val="auto"/>
          <w:sz w:val="28"/>
          <w:szCs w:val="28"/>
        </w:rPr>
        <w:t>、 公司刚成立，客户觉得对公司名字不满意，需要变更公司名字</w:t>
      </w:r>
      <w:r>
        <w:rPr>
          <w:rFonts w:hint="eastAsia" w:ascii="宋体" w:hAnsi="宋体" w:eastAsia="宋体" w:cs="宋体"/>
          <w:b w:val="0"/>
          <w:bCs w:val="0"/>
          <w:color w:val="auto"/>
          <w:sz w:val="28"/>
          <w:szCs w:val="28"/>
        </w:rPr>
        <mc:AlternateContent>
          <mc:Choice Requires="wps">
            <w:drawing>
              <wp:anchor distT="0" distB="0" distL="114300" distR="114300" simplePos="0" relativeHeight="251742208" behindDoc="1" locked="0" layoutInCell="1" allowOverlap="1">
                <wp:simplePos x="0" y="0"/>
                <wp:positionH relativeFrom="page">
                  <wp:posOffset>6027420</wp:posOffset>
                </wp:positionH>
                <wp:positionV relativeFrom="page">
                  <wp:posOffset>7333615</wp:posOffset>
                </wp:positionV>
                <wp:extent cx="374650" cy="237490"/>
                <wp:effectExtent l="0" t="0" r="0" b="0"/>
                <wp:wrapNone/>
                <wp:docPr id="8" name="图片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74650" cy="237490"/>
                        </a:xfrm>
                        <a:prstGeom prst="rect">
                          <a:avLst/>
                        </a:prstGeom>
                        <a:noFill/>
                        <a:ln w="9525">
                          <a:noFill/>
                        </a:ln>
                      </wps:spPr>
                      <wps:bodyPr lIns="0" tIns="0" rIns="0" bIns="0" upright="1">
                        <a:spAutoFit/>
                      </wps:bodyPr>
                    </wps:wsp>
                  </a:graphicData>
                </a:graphic>
              </wp:anchor>
            </w:drawing>
          </mc:Choice>
          <mc:Fallback>
            <w:pict>
              <v:rect id="图片 83" o:spid="_x0000_s1026" o:spt="1" style="position:absolute;left:0pt;margin-left:474.6pt;margin-top:577.45pt;height:18.7pt;width:29.5pt;mso-position-horizontal-relative:page;mso-position-vertical-relative:page;z-index:-251574272;mso-width-relative:page;mso-height-relative:page;" filled="f" stroked="f" coordsize="21600,21600" o:gfxdata="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6fJ7DaAAAADgEAAA8AAAAAAAAAAQAgAAAAIgAAAGRycy9kb3ducmV2LnhtbFBLAQIU&#10;ABQAAAAIAIdO4kB/Aj5UuAEAAFsDAAAOAAAAAAAAAAEAIAAAACkBAABkcnMvZTJvRG9jLnhtbFBL&#10;BQYAAAAABgAGAFkBAABT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样？什么证件都齐，问这样能办否？</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公司变更是指公司设立登记事项中某一项或某几项的改变。 公司变更的内容，主要包括公司名称、住所、法定代表人、注册资本、公司组织形式、经营范围、 营业期限、有限责任公司股东或者股份有限公司发起人的姓名或名称的变更。一般情况下，根据云南省工商行政管理局规定，一个新设立的公司如果要变更公司名字，公司设立必须要满一年以上。</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一二九</w:t>
      </w:r>
      <w:r>
        <w:rPr>
          <w:rFonts w:hint="eastAsia" w:ascii="宋体" w:hAnsi="宋体" w:eastAsia="宋体" w:cs="宋体"/>
          <w:b w:val="0"/>
          <w:bCs w:val="0"/>
          <w:color w:val="auto"/>
          <w:sz w:val="28"/>
          <w:szCs w:val="28"/>
        </w:rPr>
        <w:t>、 公司营业执照在一个区，国、地税在一个区，这样的公司给正常？</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这样也是可以的，各个区为了本区的税收征收，对于一些纳税大户不愿放到其它区，所以执照和税务就有可能不在同一个区。</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一三〇</w:t>
      </w:r>
      <w:r>
        <w:rPr>
          <w:rFonts w:hint="eastAsia" w:ascii="宋体" w:hAnsi="宋体" w:eastAsia="宋体" w:cs="宋体"/>
          <w:b w:val="0"/>
          <w:bCs w:val="0"/>
          <w:color w:val="auto"/>
          <w:sz w:val="28"/>
          <w:szCs w:val="28"/>
        </w:rPr>
        <w:t>、 公司变更包括哪些方面的变更？公司认缴注册资本的日期快到期，应该怎么处理为最佳？</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公司变更是指公司设立登记事项中某一项或某几项的改变。 公司变更的内容，主要包括公司名称、住所、法定代表人、注册资本、公司组织形式、经营范围、营业期限、有限责任公司股东或者股份有限公司发起人的姓名或名称的变更。</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公司认缴注册资本的日期快到期 ，对于企业应该提前一个月到属地工商便民服务中心提出变更申请。</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一三一</w:t>
      </w:r>
      <w:r>
        <w:rPr>
          <w:rFonts w:hint="eastAsia" w:ascii="宋体" w:hAnsi="宋体" w:eastAsia="宋体" w:cs="宋体"/>
          <w:b w:val="0"/>
          <w:bCs w:val="0"/>
          <w:color w:val="auto"/>
          <w:sz w:val="28"/>
          <w:szCs w:val="28"/>
        </w:rPr>
        <w:t>、 公司从一个地方迁到另一个地方，应如何办理，步骤是什么</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公司从一个地方迁到另一个地方，主要弄明白迁入方、迁出方，首先迁入地的房产证复印件或者相应的产权、租房合同齐全，到迁入地工商行政管理局办理迁入的申请；其次，带着同意迁入的申请到原登记机关申请迁出。 第三步就可以办理税务的注销，银行的注销，当然也可以不用办理。注：每一步的资料应该保存好，少了其中之一有可能接下来的办理会很难办理。</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mc:AlternateContent>
          <mc:Choice Requires="wps">
            <w:drawing>
              <wp:anchor distT="0" distB="0" distL="114300" distR="114300" simplePos="0" relativeHeight="251745280" behindDoc="1" locked="0" layoutInCell="1" allowOverlap="1">
                <wp:simplePos x="0" y="0"/>
                <wp:positionH relativeFrom="page">
                  <wp:posOffset>1408430</wp:posOffset>
                </wp:positionH>
                <wp:positionV relativeFrom="page">
                  <wp:posOffset>4586605</wp:posOffset>
                </wp:positionV>
                <wp:extent cx="252095" cy="190500"/>
                <wp:effectExtent l="0" t="0" r="0" b="0"/>
                <wp:wrapNone/>
                <wp:docPr id="11" name="图片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95" cy="190500"/>
                        </a:xfrm>
                        <a:prstGeom prst="rect">
                          <a:avLst/>
                        </a:prstGeom>
                        <a:noFill/>
                        <a:ln w="9525">
                          <a:noFill/>
                        </a:ln>
                      </wps:spPr>
                      <wps:bodyPr lIns="0" tIns="0" rIns="0" bIns="0" upright="1">
                        <a:spAutoFit/>
                      </wps:bodyPr>
                    </wps:wsp>
                  </a:graphicData>
                </a:graphic>
              </wp:anchor>
            </w:drawing>
          </mc:Choice>
          <mc:Fallback>
            <w:pict>
              <v:rect id="图片 86" o:spid="_x0000_s1026" o:spt="1" style="position:absolute;left:0pt;margin-left:110.9pt;margin-top:361.15pt;height:15pt;width:19.85pt;mso-position-horizontal-relative:page;mso-position-vertical-relative:page;z-index:-251571200;mso-width-relative:page;mso-height-relative:page;" filled="f" stroked="f" coordsize="21600,21600" o:gfxdata="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vPovZAAAACwEAAA8AAAAAAAAAAQAgAAAAIgAAAGRycy9kb3ducmV2LnhtbFBLAQIU&#10;ABQAAAAIAIdO4kAoT/7WuQEAAFwDAAAOAAAAAAAAAAEAIAAAACgBAABkcnMvZTJvRG9jLnhtbFBL&#10;BQYAAAAABgAGAFkBAABT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lang w:eastAsia="zh-CN"/>
        </w:rPr>
        <w:t>一三二、</w:t>
      </w:r>
      <w:r>
        <w:rPr>
          <w:rFonts w:hint="eastAsia" w:ascii="宋体" w:hAnsi="宋体" w:eastAsia="宋体" w:cs="宋体"/>
          <w:b w:val="0"/>
          <w:bCs w:val="0"/>
          <w:color w:val="auto"/>
          <w:sz w:val="28"/>
          <w:szCs w:val="28"/>
        </w:rPr>
        <w:t>在最新的政策环境下， 办理股权变更的步骤？</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公司股权变更的具体流程：</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1、领取《公司变更登记申请表》（工商局办证大厅窗口领取）</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2、变更营业执照（填写公司变更表格，加盖公章，整理公司章程修正案、股东会决议、股权转让协议、公司营业执照正副本原件到工商局办证大厅办理）</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3、变更组织机构代码证（填写企业代码证变更表格，加盖公章，整理公司变更通知书、营业执照副本复印件、企业法人身份证复印件、老的代码证原件到质量技术监督局办理）</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4、变更税务登记证（拿着税务变更通知单到税务局办理）</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5、变更银行信息（拿着银行变更通知单基本户开户银行办理）</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在最新政策下，股权变更应到地税获得税源监控表，交清转让双方万分之五的印花税后才能到工商局进行流程的变更。</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一三三</w:t>
      </w:r>
      <w:r>
        <w:rPr>
          <w:rFonts w:hint="eastAsia" w:ascii="宋体" w:hAnsi="宋体" w:eastAsia="宋体" w:cs="宋体"/>
          <w:b w:val="0"/>
          <w:bCs w:val="0"/>
          <w:color w:val="auto"/>
          <w:sz w:val="28"/>
          <w:szCs w:val="28"/>
        </w:rPr>
        <w:t>、 公司内容变更时，什么时候使用章程修正案，什么情况下使用章程修订稿？</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变更过程中，如果不涉及公司名称、法定代表人、地址等几项一起变更时，工商局一般不会要求提交公司章程修订稿，只要提供公司章程修正案就可以。这是为了方面，阅读起来速度更快，更容易工商老师对材料的解读，有助于办理。</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一三四、</w:t>
      </w:r>
      <w:r>
        <w:rPr>
          <w:rFonts w:hint="eastAsia" w:ascii="宋体" w:hAnsi="宋体" w:eastAsia="宋体" w:cs="宋体"/>
          <w:b w:val="0"/>
          <w:bCs w:val="0"/>
          <w:color w:val="auto"/>
          <w:sz w:val="28"/>
          <w:szCs w:val="28"/>
        </w:rPr>
        <w:t>股权转让印花税应该交多少？</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一般企业间股权转让缴纳印花税适用税率为万分之五，根据《印花税暂行条例》及施行细则的规定产权转移书据，是指单位的个人产权的买卖、继承、赠与、交换、分割等所立的书据，《国家税务局关于印花税若干具体问题的解释的规定的通知》 （国税发〔1991〕155号）规定，财产所有权转移书据征的税范围是：经政府管理机关登记注册的动产、不动产的所有权转移所立的书据，以及</w:t>
      </w:r>
      <w:r>
        <w:rPr>
          <w:rFonts w:hint="eastAsia" w:ascii="宋体" w:hAnsi="宋体" w:eastAsia="宋体" w:cs="宋体"/>
          <w:b w:val="0"/>
          <w:bCs w:val="0"/>
          <w:color w:val="auto"/>
          <w:sz w:val="28"/>
          <w:szCs w:val="28"/>
        </w:rPr>
        <mc:AlternateContent>
          <mc:Choice Requires="wps">
            <w:drawing>
              <wp:anchor distT="0" distB="0" distL="114300" distR="114300" simplePos="0" relativeHeight="251747328" behindDoc="1" locked="0" layoutInCell="1" allowOverlap="1">
                <wp:simplePos x="0" y="0"/>
                <wp:positionH relativeFrom="page">
                  <wp:posOffset>1408430</wp:posOffset>
                </wp:positionH>
                <wp:positionV relativeFrom="page">
                  <wp:posOffset>2999105</wp:posOffset>
                </wp:positionV>
                <wp:extent cx="256540" cy="190500"/>
                <wp:effectExtent l="0" t="0" r="0" b="0"/>
                <wp:wrapNone/>
                <wp:docPr id="13" name="图片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6540" cy="190500"/>
                        </a:xfrm>
                        <a:prstGeom prst="rect">
                          <a:avLst/>
                        </a:prstGeom>
                        <a:noFill/>
                        <a:ln w="9525">
                          <a:noFill/>
                        </a:ln>
                      </wps:spPr>
                      <wps:bodyPr lIns="0" tIns="0" rIns="0" bIns="0" upright="1">
                        <a:spAutoFit/>
                      </wps:bodyPr>
                    </wps:wsp>
                  </a:graphicData>
                </a:graphic>
              </wp:anchor>
            </w:drawing>
          </mc:Choice>
          <mc:Fallback>
            <w:pict>
              <v:rect id="图片 88" o:spid="_x0000_s1026" o:spt="1" style="position:absolute;left:0pt;margin-left:110.9pt;margin-top:236.15pt;height:15pt;width:20.2pt;mso-position-horizontal-relative:page;mso-position-vertical-relative:page;z-index:-251569152;mso-width-relative:page;mso-height-relative:page;" filled="f" stroked="f" coordsize="21600,21600" o:gfxdata="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qiwM2QAAAAsBAAAPAAAAAAAAAAEAIAAAACIAAABkcnMvZG93bnJldi54bWxQSwEC&#10;FAAUAAAACACHTuJAHwG1FLoBAABcAwAADgAAAAAAAAABACAAAAAo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公</w:t>
      </w:r>
      <w:r>
        <w:rPr>
          <w:rFonts w:hint="eastAsia" w:ascii="宋体" w:hAnsi="宋体" w:eastAsia="宋体" w:cs="宋体"/>
          <w:b w:val="0"/>
          <w:bCs w:val="0"/>
          <w:color w:val="auto"/>
          <w:sz w:val="28"/>
          <w:szCs w:val="28"/>
        </w:rPr>
        <mc:AlternateContent>
          <mc:Choice Requires="wps">
            <w:drawing>
              <wp:anchor distT="0" distB="0" distL="114300" distR="114300" simplePos="0" relativeHeight="251748352" behindDoc="1" locked="0" layoutInCell="1" allowOverlap="1">
                <wp:simplePos x="0" y="0"/>
                <wp:positionH relativeFrom="page">
                  <wp:posOffset>6009640</wp:posOffset>
                </wp:positionH>
                <wp:positionV relativeFrom="page">
                  <wp:posOffset>2999105</wp:posOffset>
                </wp:positionV>
                <wp:extent cx="492125" cy="190500"/>
                <wp:effectExtent l="0" t="0" r="0" b="0"/>
                <wp:wrapNone/>
                <wp:docPr id="14" name="图片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92125" cy="190500"/>
                        </a:xfrm>
                        <a:prstGeom prst="rect">
                          <a:avLst/>
                        </a:prstGeom>
                        <a:noFill/>
                        <a:ln w="9525">
                          <a:noFill/>
                        </a:ln>
                      </wps:spPr>
                      <wps:bodyPr lIns="0" tIns="0" rIns="0" bIns="0" upright="1">
                        <a:spAutoFit/>
                      </wps:bodyPr>
                    </wps:wsp>
                  </a:graphicData>
                </a:graphic>
              </wp:anchor>
            </w:drawing>
          </mc:Choice>
          <mc:Fallback>
            <w:pict>
              <v:rect id="图片 89" o:spid="_x0000_s1026" o:spt="1" style="position:absolute;left:0pt;margin-left:473.2pt;margin-top:236.15pt;height:15pt;width:38.75pt;mso-position-horizontal-relative:page;mso-position-vertical-relative:page;z-index:-251568128;mso-width-relative:page;mso-height-relative:page;" filled="f" stroked="f" coordsize="21600,21600" o:gfxdata="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b9oA2wAAAAwBAAAPAAAAAAAAAAEAIAAAACIAAABkcnMvZG93bnJldi54bWxQSwEC&#10;FAAUAAAACACHTuJAwBCqkrgBAABcAwAADgAAAAAAAAABACAAAAAq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示网</w:t>
      </w:r>
      <w:r>
        <w:rPr>
          <w:rFonts w:hint="eastAsia" w:ascii="宋体" w:hAnsi="宋体" w:eastAsia="宋体" w:cs="宋体"/>
          <w:b w:val="0"/>
          <w:bCs w:val="0"/>
          <w:color w:val="auto"/>
          <w:sz w:val="28"/>
          <w:szCs w:val="28"/>
        </w:rPr>
        <mc:AlternateContent>
          <mc:Choice Requires="wps">
            <w:drawing>
              <wp:anchor distT="0" distB="0" distL="114300" distR="114300" simplePos="0" relativeHeight="251750400" behindDoc="1" locked="0" layoutInCell="1" allowOverlap="1">
                <wp:simplePos x="0" y="0"/>
                <wp:positionH relativeFrom="page">
                  <wp:posOffset>1715135</wp:posOffset>
                </wp:positionH>
                <wp:positionV relativeFrom="page">
                  <wp:posOffset>6565265</wp:posOffset>
                </wp:positionV>
                <wp:extent cx="782955" cy="190500"/>
                <wp:effectExtent l="0" t="0" r="0" b="0"/>
                <wp:wrapNone/>
                <wp:docPr id="16" name="图片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2955" cy="190500"/>
                        </a:xfrm>
                        <a:prstGeom prst="rect">
                          <a:avLst/>
                        </a:prstGeom>
                        <a:noFill/>
                        <a:ln w="9525">
                          <a:noFill/>
                        </a:ln>
                      </wps:spPr>
                      <wps:bodyPr lIns="0" tIns="0" rIns="0" bIns="0" upright="1">
                        <a:spAutoFit/>
                      </wps:bodyPr>
                    </wps:wsp>
                  </a:graphicData>
                </a:graphic>
              </wp:anchor>
            </w:drawing>
          </mc:Choice>
          <mc:Fallback>
            <w:pict>
              <v:rect id="图片 91" o:spid="_x0000_s1026" o:spt="1" style="position:absolute;left:0pt;margin-left:135.05pt;margin-top:516.95pt;height:15pt;width:61.65pt;mso-position-horizontal-relative:page;mso-position-vertical-relative:page;z-index:-251566080;mso-width-relative:page;mso-height-relative:page;" filled="f" stroked="f" coordsize="21600,21600" o:gfxdata="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CDXpdoAAAANAQAADwAAAAAAAAABACAAAAAiAAAAZHJzL2Rvd25yZXYueG1sUEsB&#10;AhQAFAAAAAgAh07iQCvhEf26AQAAXAMAAA4AAAAAAAAAAQAgAAAAKQ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注销备案</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企业股权转让所立的书据，适用税率按所载金额万分之五贴花，同时《印花税暂行条例施行细则》第十六条规定产权转移书据由立据人贴花，如未贴或者少贴印花，书据的持有人应负责补贴印花所立书据以合同方式签订的，应由持有书据的各方分别按全额贴花。</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一三五、</w:t>
      </w:r>
      <w:r>
        <w:rPr>
          <w:rFonts w:hint="eastAsia" w:ascii="宋体" w:hAnsi="宋体" w:eastAsia="宋体" w:cs="宋体"/>
          <w:b w:val="0"/>
          <w:bCs w:val="0"/>
          <w:color w:val="auto"/>
          <w:sz w:val="28"/>
          <w:szCs w:val="28"/>
        </w:rPr>
        <w:t>公司信息查询应该上什么网？</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答：公</w:t>
      </w:r>
      <w:r>
        <w:rPr>
          <w:rFonts w:hint="eastAsia" w:ascii="宋体" w:hAnsi="宋体" w:eastAsia="宋体" w:cs="宋体"/>
          <w:b w:val="0"/>
          <w:bCs w:val="0"/>
          <w:color w:val="auto"/>
          <w:sz w:val="28"/>
          <w:szCs w:val="28"/>
        </w:rPr>
        <w:t>司信息查询应该上 ： 全国企业信息信用信息</w:t>
      </w:r>
      <w:r>
        <w:rPr>
          <w:rFonts w:hint="eastAsia" w:ascii="宋体" w:hAnsi="宋体" w:eastAsia="宋体" w:cs="宋体"/>
          <w:b w:val="0"/>
          <w:bCs w:val="0"/>
          <w:color w:val="auto"/>
          <w:sz w:val="28"/>
          <w:szCs w:val="28"/>
          <w:lang w:eastAsia="zh-CN"/>
        </w:rPr>
        <w:t>网</w:t>
      </w:r>
      <w:r>
        <w:rPr>
          <w:rFonts w:hint="eastAsia" w:ascii="宋体" w:hAnsi="宋体" w:eastAsia="宋体" w:cs="宋体"/>
          <w:b w:val="0"/>
          <w:bCs w:val="0"/>
          <w:color w:val="auto"/>
          <w:sz w:val="28"/>
          <w:szCs w:val="28"/>
        </w:rPr>
        <w:t>http://gsxt.ynaic.gov.cn/notice/</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一三六、</w:t>
      </w:r>
      <w:r>
        <w:rPr>
          <w:rFonts w:hint="eastAsia" w:ascii="宋体" w:hAnsi="宋体" w:eastAsia="宋体" w:cs="宋体"/>
          <w:b w:val="0"/>
          <w:bCs w:val="0"/>
          <w:color w:val="auto"/>
          <w:sz w:val="28"/>
          <w:szCs w:val="28"/>
        </w:rPr>
        <w:t>内资企业登记卡片到哪一个部门可以打到？</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内资企业登记卡到公司营业执照登记的工商行政管理局的档案管理中心进行打印。</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一三七、</w:t>
      </w:r>
      <w:r>
        <w:rPr>
          <w:rFonts w:hint="eastAsia" w:ascii="宋体" w:hAnsi="宋体" w:eastAsia="宋体" w:cs="宋体"/>
          <w:b w:val="0"/>
          <w:bCs w:val="0"/>
          <w:color w:val="auto"/>
          <w:sz w:val="28"/>
          <w:szCs w:val="28"/>
        </w:rPr>
        <w:t>公司注销的步骤是什么？</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1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当一个公司宣告破产，或者被其它公司收购、 公司章程规定营业期限届满、公司内部分立解散，或者由于一些业务经营方式不规范被依法责令关闭，这时公司可以申请注销。</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第一步</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所需资料:</w:t>
      </w:r>
    </w:p>
    <w:p>
      <w:pPr>
        <w:keepNext w:val="0"/>
        <w:keepLines w:val="0"/>
        <w:pageBreakBefore w:val="0"/>
        <w:widowControl w:val="0"/>
        <w:numPr>
          <w:ilvl w:val="0"/>
          <w:numId w:val="12"/>
        </w:numPr>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申请书</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12"/>
        </w:numPr>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营业执照复印件</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12"/>
        </w:numPr>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股东会决议</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4.委托书</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第二步  登报</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mc:AlternateContent>
          <mc:Choice Requires="wps">
            <w:drawing>
              <wp:anchor distT="0" distB="0" distL="114300" distR="114300" simplePos="0" relativeHeight="251945984" behindDoc="1" locked="0" layoutInCell="1" allowOverlap="1">
                <wp:simplePos x="0" y="0"/>
                <wp:positionH relativeFrom="page">
                  <wp:posOffset>1715135</wp:posOffset>
                </wp:positionH>
                <wp:positionV relativeFrom="page">
                  <wp:posOffset>6170295</wp:posOffset>
                </wp:positionV>
                <wp:extent cx="1657350" cy="190500"/>
                <wp:effectExtent l="0" t="0" r="0" b="0"/>
                <wp:wrapNone/>
                <wp:docPr id="19" name="图片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57350" cy="190500"/>
                        </a:xfrm>
                        <a:prstGeom prst="rect">
                          <a:avLst/>
                        </a:prstGeom>
                        <a:noFill/>
                        <a:ln w="9525">
                          <a:noFill/>
                        </a:ln>
                      </wps:spPr>
                      <wps:bodyPr lIns="0" tIns="0" rIns="0" bIns="0" upright="1">
                        <a:spAutoFit/>
                      </wps:bodyPr>
                    </wps:wsp>
                  </a:graphicData>
                </a:graphic>
              </wp:anchor>
            </w:drawing>
          </mc:Choice>
          <mc:Fallback>
            <w:pict>
              <v:rect id="图片 94" o:spid="_x0000_s1026" o:spt="1" style="position:absolute;left:0pt;margin-left:135.05pt;margin-top:485.85pt;height:15pt;width:130.5pt;mso-position-horizontal-relative:page;mso-position-vertical-relative:page;z-index:-251370496;mso-width-relative:page;mso-height-relative:page;" filled="f" stroked="f" coordsize="21600,21600" o:gfxdata="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DgVOdkAAAAMAQAADwAAAAAAAAABACAAAAAiAAAAZHJzL2Rvd25yZXYueG1sUEsB&#10;AhQAFAAAAAgAh07iQCGLMP67AQAAXQMAAA4AAAAAAAAAAQAgAAAAKA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到质监局注销代码证所需资料:</w:t>
      </w:r>
    </w:p>
    <w:p>
      <w:pPr>
        <w:keepNext w:val="0"/>
        <w:keepLines w:val="0"/>
        <w:pageBreakBefore w:val="0"/>
        <w:widowControl w:val="0"/>
        <w:numPr>
          <w:ilvl w:val="0"/>
          <w:numId w:val="13"/>
        </w:numPr>
        <w:kinsoku/>
        <w:wordWrap/>
        <w:overflowPunct/>
        <w:topLinePunct w:val="0"/>
        <w:autoSpaceDE/>
        <w:autoSpaceDN w:val="0"/>
        <w:bidi w:val="0"/>
        <w:adjustRightInd w:val="0"/>
        <w:snapToGrid w:val="0"/>
        <w:spacing w:line="360" w:lineRule="auto"/>
        <w:ind w:left="0" w:leftChars="0" w:right="0" w:rightChars="0" w:firstLine="43"/>
        <w:jc w:val="both"/>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备案通知书</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43"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2、公司股东会决议</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43"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3、营业执照</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第三步  登报的同时就可同时注销税务</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第四步  注销社保、银行等</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第五步</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登报45日后，再次到工商局办理注销营业执照所需资料：</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1、公司营业执照原件（正副本）</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2、税务注销证明文件</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3、公司股东会决议</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4、公司清算报告</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5、工商局领取的表格</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6、公司原始档案</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第六步</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所需资料：</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1、营业执照注销证明文件</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2、代码证原件（正副本）</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这样公司就注销了。注销是每个公司头痛的事情，一个公司成立相当简单，注销就比成立难很多，要求办事人员的知识面要更广。公司注销的程序步骤刚好与成立时的相反。</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一三八、</w:t>
      </w:r>
      <w:r>
        <w:rPr>
          <w:rFonts w:hint="eastAsia" w:ascii="宋体" w:hAnsi="宋体" w:eastAsia="宋体" w:cs="宋体"/>
          <w:b w:val="0"/>
          <w:bCs w:val="0"/>
          <w:color w:val="auto"/>
          <w:sz w:val="28"/>
          <w:szCs w:val="28"/>
        </w:rPr>
        <w:t>公司注销什么东西是不能丢的？</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公司注销过程中，从备案开始，每进行完一步返回来的回执就不能丢，</w:t>
      </w:r>
      <w:r>
        <w:rPr>
          <w:rFonts w:hint="eastAsia" w:ascii="宋体" w:hAnsi="宋体" w:eastAsia="宋体" w:cs="宋体"/>
          <w:b w:val="0"/>
          <w:bCs w:val="0"/>
          <w:color w:val="auto"/>
          <w:sz w:val="28"/>
          <w:szCs w:val="28"/>
        </w:rPr>
        <mc:AlternateContent>
          <mc:Choice Requires="wps">
            <w:drawing>
              <wp:anchor distT="0" distB="0" distL="114300" distR="114300" simplePos="0" relativeHeight="251756544" behindDoc="1" locked="0" layoutInCell="1" allowOverlap="1">
                <wp:simplePos x="0" y="0"/>
                <wp:positionH relativeFrom="page">
                  <wp:posOffset>1620520</wp:posOffset>
                </wp:positionH>
                <wp:positionV relativeFrom="page">
                  <wp:posOffset>3397885</wp:posOffset>
                </wp:positionV>
                <wp:extent cx="5547995" cy="190500"/>
                <wp:effectExtent l="0" t="0" r="0" b="0"/>
                <wp:wrapNone/>
                <wp:docPr id="22" name="图片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47995" cy="190500"/>
                        </a:xfrm>
                        <a:prstGeom prst="rect">
                          <a:avLst/>
                        </a:prstGeom>
                        <a:noFill/>
                        <a:ln w="9525">
                          <a:noFill/>
                        </a:ln>
                      </wps:spPr>
                      <wps:bodyPr lIns="0" tIns="0" rIns="0" bIns="0" upright="1">
                        <a:spAutoFit/>
                      </wps:bodyPr>
                    </wps:wsp>
                  </a:graphicData>
                </a:graphic>
              </wp:anchor>
            </w:drawing>
          </mc:Choice>
          <mc:Fallback>
            <w:pict>
              <v:rect id="图片 97" o:spid="_x0000_s1026" o:spt="1" style="position:absolute;left:0pt;margin-left:127.6pt;margin-top:267.55pt;height:15pt;width:436.85pt;mso-position-horizontal-relative:page;mso-position-vertical-relative:page;z-index:-251559936;mso-width-relative:page;mso-height-relative:page;" filled="f" stroked="f" coordsize="21600,21600" o:gfxdata="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hHfWTaAAAADAEAAA8AAAAAAAAAAQAgAAAAIgAAAGRycy9kb3ducmV2LnhtbFBL&#10;AQIUABQAAAAIAIdO4kBqdVXuuwEAAF0DAAAOAAAAAAAAAAEAIAAAACkBAABkcnMvZTJvRG9jLnht&#10;bFBLBQYAAAAABgAGAFkBAABW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lang w:eastAsia="zh-CN"/>
        </w:rPr>
        <w:t>图为</w:t>
      </w:r>
      <w:r>
        <w:rPr>
          <w:rFonts w:hint="eastAsia" w:ascii="宋体" w:hAnsi="宋体" w:eastAsia="宋体" w:cs="宋体"/>
          <w:b w:val="0"/>
          <w:bCs w:val="0"/>
          <w:color w:val="auto"/>
          <w:sz w:val="28"/>
          <w:szCs w:val="28"/>
        </w:rPr>
        <w:t>这样更好办理其它的事项，因为不论是税务、银行，没有法定代表人的为上一步的回执刚好是下一步之所需。工商事务代理过程中，能快速办理完公司注销的代理机构，从理论上来说都是有一定实力的公司，一些小公司不愿意接注销的单子，原因就在于这些小中介实力不行，所以在注销时应该找一家比较有实力的中介来代为办理。</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一三九、</w:t>
      </w:r>
      <w:r>
        <w:rPr>
          <w:rFonts w:hint="eastAsia" w:ascii="宋体" w:hAnsi="宋体" w:eastAsia="宋体" w:cs="宋体"/>
          <w:b w:val="0"/>
          <w:bCs w:val="0"/>
          <w:color w:val="auto"/>
          <w:sz w:val="28"/>
          <w:szCs w:val="28"/>
        </w:rPr>
        <w:t>公司注销需要每一个股东都必须到场吗？</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公司注销过程中，一般不需要股东到场，但法定代表人的身份证原件还是要有的身份证原件，办起事来就不是哪么的顺利。</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一四〇、</w:t>
      </w:r>
      <w:r>
        <w:rPr>
          <w:rFonts w:hint="eastAsia" w:ascii="宋体" w:hAnsi="宋体" w:eastAsia="宋体" w:cs="宋体"/>
          <w:b w:val="0"/>
          <w:bCs w:val="0"/>
          <w:color w:val="auto"/>
          <w:sz w:val="28"/>
          <w:szCs w:val="28"/>
        </w:rPr>
        <w:t>公司注销后多少年后才能再启用这个公司名字？</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根据《企业名称登记管理规定》第二十一条 申请登记注册的企业名称与下列情况的企业名称相同或者近似的，登记主管机关不予核准：(一)企业被撤销未满3年的；(二)企业营业执照被吊销未满3年的。因此根据具体的情况，该企业名称被注销未满三年，不予核准使用。</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一四一</w:t>
      </w:r>
      <w:r>
        <w:rPr>
          <w:rFonts w:hint="eastAsia" w:ascii="宋体" w:hAnsi="宋体" w:eastAsia="宋体" w:cs="宋体"/>
          <w:b w:val="0"/>
          <w:bCs w:val="0"/>
          <w:color w:val="auto"/>
          <w:sz w:val="28"/>
          <w:szCs w:val="28"/>
        </w:rPr>
        <w:t>、新政策下，注销公司需要交土地使用税、房产税，如何计算？</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首先明确的是房产税的土地使用税的缴纳跟企业大小没有关系土地使用税按照土地使用证所标明的土地面积（假设是10000平方米）乘以当地规定的税额，这个税额由当地的地税部门公告（假设税额为5元/平方米）则每年应该缴纳土使用税为10000*5＝50000元房产税用的分为2种：经营自用的和出租的经营自用的房产税用财务账面上的房产原值（假设10000元）扣掉10％～30％的减除比例（假设为30％乘1.2％的税率：也就是10000*（1-30％）*1.2％＝84元/年出租的房产税用租金收入（假设10000元）*12％也就是10000*12％＝1200元/年房产税还有几种情况，如地下建筑物等的房产税，但很难遇到。</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一四二</w:t>
      </w:r>
      <w:r>
        <w:rPr>
          <w:rFonts w:hint="eastAsia" w:ascii="宋体" w:hAnsi="宋体" w:eastAsia="宋体" w:cs="宋体"/>
          <w:b w:val="0"/>
          <w:bCs w:val="0"/>
          <w:color w:val="auto"/>
          <w:sz w:val="28"/>
          <w:szCs w:val="28"/>
        </w:rPr>
        <w:t>、什么是审计？</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审计是指由专设机关依照法律对国家各级政府及金融机构、 企业事业组织的重大项目和财务收支进行事前和事后的审查的独立性经济监督活动。 审计是由国家授权或接受委托的专职机构和人员，依照国家法规、审计准则和会计理论，运用专门的方法，对被审计单位的财政、财务收支、经营管理活动及其相关资料的真实性、正确性、合规性、合法性、效益性进行审查和监督，评价经济责任，鉴证经济业务，用以维护财经法纪、改善经营管理、提高经济效益的一项独立性的经济监督活动。</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一四三</w:t>
      </w:r>
      <w:r>
        <w:rPr>
          <w:rFonts w:hint="eastAsia" w:ascii="宋体" w:hAnsi="宋体" w:eastAsia="宋体" w:cs="宋体"/>
          <w:b w:val="0"/>
          <w:bCs w:val="0"/>
          <w:color w:val="auto"/>
          <w:sz w:val="28"/>
          <w:szCs w:val="28"/>
        </w:rPr>
        <w:t>、什么是验资？</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16"/>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验资，是指注册会计师依法接受委托，对被审验单位注册资本的实收情况或注册资本及实收资本的变更情况进行审验，并出具验资报告。验资分为设立验资和变更验资。  验资是注册会计师的法定业务。  《中华人民共和国注册会计师法》明确将验资业务列为注册会计师的法定业务之一。因此，企业（个人独资企业、合伙企业等工商登记机关不要求提交验资报告）在申请开业或变更注册资本前，必须委托注册会计师对其注册资本的实收或变更情况进行审验。</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p>
    <w:p>
      <w:pPr>
        <w:keepNext w:val="0"/>
        <w:keepLines w:val="0"/>
        <w:pageBreakBefore w:val="0"/>
        <w:widowControl w:val="0"/>
        <w:numPr>
          <w:ilvl w:val="0"/>
          <w:numId w:val="14"/>
        </w:numPr>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有限责任公司与合伙企业的区别？</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首先，合伙企业是契约式企业，有限公司是股权式企业。我国《合伙企业法》规定，合伙企业是由各合伙人依法订立合伙协议，共同出资，合伙经营，共享收益，共担风险，并承担无限连带责任的企业。合伙协议是合伙人享受权利和承担义务的依据，合伙人的出资方式、数额和期限，合伙人分配利润和分担亏损的办法，合伙企业的事务执行、解散和清算等问题都按照依法订立的合伙协议来操作。《公司法》规定，有限公司股东按照比例出资，以其出资额为限对公司</w:t>
      </w:r>
      <w:r>
        <w:rPr>
          <w:rFonts w:hint="eastAsia" w:ascii="宋体" w:hAnsi="宋体" w:eastAsia="宋体" w:cs="宋体"/>
          <w:b w:val="0"/>
          <w:bCs w:val="0"/>
          <w:color w:val="auto"/>
          <w:sz w:val="28"/>
          <w:szCs w:val="28"/>
        </w:rPr>
        <mc:AlternateContent>
          <mc:Choice Requires="wps">
            <w:drawing>
              <wp:anchor distT="0" distB="0" distL="114300" distR="114300" simplePos="0" relativeHeight="252049408" behindDoc="1" locked="0" layoutInCell="1" allowOverlap="1">
                <wp:simplePos x="0" y="0"/>
                <wp:positionH relativeFrom="page">
                  <wp:posOffset>1620520</wp:posOffset>
                </wp:positionH>
                <wp:positionV relativeFrom="page">
                  <wp:posOffset>2999105</wp:posOffset>
                </wp:positionV>
                <wp:extent cx="5551805" cy="190500"/>
                <wp:effectExtent l="0" t="0" r="0" b="0"/>
                <wp:wrapNone/>
                <wp:docPr id="26" name="图片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51805" cy="190500"/>
                        </a:xfrm>
                        <a:prstGeom prst="rect">
                          <a:avLst/>
                        </a:prstGeom>
                        <a:noFill/>
                        <a:ln w="9525">
                          <a:noFill/>
                        </a:ln>
                      </wps:spPr>
                      <wps:bodyPr lIns="0" tIns="0" rIns="0" bIns="0" upright="1">
                        <a:spAutoFit/>
                      </wps:bodyPr>
                    </wps:wsp>
                  </a:graphicData>
                </a:graphic>
              </wp:anchor>
            </w:drawing>
          </mc:Choice>
          <mc:Fallback>
            <w:pict>
              <v:rect id="图片 101" o:spid="_x0000_s1026" o:spt="1" style="position:absolute;left:0pt;margin-left:127.6pt;margin-top:236.15pt;height:15pt;width:437.15pt;mso-position-horizontal-relative:page;mso-position-vertical-relative:page;z-index:-251267072;mso-width-relative:page;mso-height-relative:page;" filled="f" stroked="f" coordsize="21600,21600" o:gfxdata="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E996XaAAAADAEAAA8AAAAAAAAAAQAgAAAAIgAAAGRycy9kb3ducmV2LnhtbFBL&#10;AQIUABQAAAAIAIdO4kB9kpEwuwEAAF4DAAAOAAAAAAAAAAEAIAAAACkBAABkcnMvZTJvRG9jLnht&#10;bFBLBQYAAAAABgAGAFkBAABW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lang w:eastAsia="zh-CN"/>
        </w:rPr>
        <w:t>承担</w:t>
      </w:r>
      <w:r>
        <w:rPr>
          <w:rFonts w:hint="eastAsia" w:ascii="宋体" w:hAnsi="宋体" w:eastAsia="宋体" w:cs="宋体"/>
          <w:b w:val="0"/>
          <w:bCs w:val="0"/>
          <w:color w:val="auto"/>
          <w:sz w:val="28"/>
          <w:szCs w:val="28"/>
        </w:rPr>
        <w:t>，有限公司的财产具有绝对的独立性。合伙企业是每一个独立的合伙人根</w:t>
      </w:r>
      <w:r>
        <w:rPr>
          <w:rFonts w:hint="eastAsia" w:ascii="宋体" w:hAnsi="宋体" w:eastAsia="宋体" w:cs="宋体"/>
          <w:b w:val="0"/>
          <w:bCs w:val="0"/>
          <w:color w:val="auto"/>
          <w:sz w:val="28"/>
          <w:szCs w:val="28"/>
        </w:rPr>
        <mc:AlternateContent>
          <mc:Choice Requires="wps">
            <w:drawing>
              <wp:anchor distT="0" distB="0" distL="114300" distR="114300" simplePos="0" relativeHeight="252051456" behindDoc="1" locked="0" layoutInCell="1" allowOverlap="1">
                <wp:simplePos x="0" y="0"/>
                <wp:positionH relativeFrom="page">
                  <wp:posOffset>6071870</wp:posOffset>
                </wp:positionH>
                <wp:positionV relativeFrom="page">
                  <wp:posOffset>4187825</wp:posOffset>
                </wp:positionV>
                <wp:extent cx="433070" cy="190500"/>
                <wp:effectExtent l="0" t="0" r="0" b="0"/>
                <wp:wrapNone/>
                <wp:docPr id="28" name="图片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3070" cy="190500"/>
                        </a:xfrm>
                        <a:prstGeom prst="rect">
                          <a:avLst/>
                        </a:prstGeom>
                        <a:noFill/>
                        <a:ln w="9525">
                          <a:noFill/>
                        </a:ln>
                      </wps:spPr>
                      <wps:bodyPr lIns="0" tIns="0" rIns="0" bIns="0" upright="1">
                        <a:spAutoFit/>
                      </wps:bodyPr>
                    </wps:wsp>
                  </a:graphicData>
                </a:graphic>
              </wp:anchor>
            </w:drawing>
          </mc:Choice>
          <mc:Fallback>
            <w:pict>
              <v:rect id="图片 103" o:spid="_x0000_s1026" o:spt="1" style="position:absolute;left:0pt;margin-left:478.1pt;margin-top:329.75pt;height:15pt;width:34.1pt;mso-position-horizontal-relative:page;mso-position-vertical-relative:page;z-index:-251265024;mso-width-relative:page;mso-height-relative:page;" filled="f" stroked="f" coordsize="21600,21600" o:gfxdata="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e9ct9oAAAAMAQAADwAAAAAAAAABACAAAAAiAAAAZHJzL2Rvd25yZXYueG1sUEsB&#10;AhQAFAAAAAgAh07iQBI1CVO6AQAAXQMAAA4AAAAAAAAAAQAgAAAAKQ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合</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担责任，并且按照投入公司的资本额享有所有者的资产受益、重大决策和选择管理者等权利。其次，合伙企业不具有法人资格，有限公司具有法人资格，这是合伙企业和公司的最主要的区别。 </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这一区别有两重意义，第一说明合伙企业只具有相对独立的人格，有限公司具有绝对独立的人格。第二说明合伙企业的财产只具有相对独立性据合伙协议组合成立的，具有人合的性质。合伙企业只具有相对独立的人格，它作为独立的主体进行经营活动，可以以自己的名义拥有财产、参与诉讼，享受其他各种权利，但在承担债务责任方面，合伙人与合伙企业则具有连带关系。人对企业的债务承担无限连带责任，每一个合伙人都可以代表其他合伙人享受权利和承担义务，即使他们内部定有承担债务责任比例的协议，也不能对抗对外的无限连带责任。第三，合伙企业与有限公司在承担责任方面的区别，与它们在产权结构方面的区别有密切的联系。合伙企业的产权结构是一元结构，而公司的产权结构是二元结构。合伙企业的财产不属于合伙组织独立所有，而是属于合伙人共有，因此合伙人与合伙企业是连带责任关系。</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最后，合伙企业与公司在设立方式、运营结构、 投资的撤出和转让以及企业的延续和解散等方面也有明显的区别。</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lang w:eastAsia="zh-CN"/>
        </w:rPr>
      </w:pPr>
    </w:p>
    <w:p>
      <w:pPr>
        <w:keepNext w:val="0"/>
        <w:keepLines w:val="0"/>
        <w:pageBreakBefore w:val="0"/>
        <w:widowControl w:val="0"/>
        <w:numPr>
          <w:ilvl w:val="0"/>
          <w:numId w:val="14"/>
        </w:numPr>
        <w:kinsoku/>
        <w:overflowPunct/>
        <w:topLinePunct w:val="0"/>
        <w:autoSpaceDE/>
        <w:autoSpaceDN w:val="0"/>
        <w:bidi w:val="0"/>
        <w:adjustRightInd w:val="0"/>
        <w:snapToGrid w:val="0"/>
        <w:spacing w:line="360" w:lineRule="auto"/>
        <w:ind w:left="0" w:leftChars="0" w:right="0" w:rightChars="0" w:firstLine="3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固定资产及分类？</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固定资产是指企业为生产产品、提供劳务、出租或者经营管理而持有的、使用时间超过12个月的，价值达到一定标准的非货币性资产，包括房屋、建筑物、机器、机械、运输工具以及其他与生产经营活动有关的设备、器具、工具等。固定资产是企业的劳动手段，也是企业赖以生产经营的主要资产。从会计的角度划分，固定资产一般被分为生产用固定资产、非生产用固定资产、租出固定资产、未使用固定资产、不需用固定资产、融资租赁固定资产、接受捐赠固定资产等。</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主要特点：</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1.固定资产的价值一般比较大，使用时间比较长，能长期地、重复地参加生产过程。</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2.在生产过程中虽然发生磨损，但是并不改变其本身的实物形态，而</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是根据其磨损程度，逐步地将其价值转移到产品中去，其价值转移部分回收后形成折旧基金。</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固定资金作为固定资产的货币表现，也有以下特点：</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1.固定资金的循环期比较长，它不是取决于产品的生产周期，而是取</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决于固定资产的使用年限。</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2.固定资金的价值补偿和实物更新是分别进行的，前者是随着固定资</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产折旧逐步完成的，后者是在固定资产不能使用或不宜使用时，用平时积累的折旧基金来实现的。</w:t>
      </w:r>
    </w:p>
    <w:p>
      <w:pPr>
        <w:keepNext w:val="0"/>
        <w:keepLines w:val="0"/>
        <w:pageBreakBefore w:val="0"/>
        <w:widowControl w:val="0"/>
        <w:numPr>
          <w:ilvl w:val="0"/>
          <w:numId w:val="15"/>
        </w:numPr>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在购置和建造固定资产时，需要支付相当数量的货币资金，这种投资是一次性的 ， 但投资的回收是通过固定资产折旧分期进行的。</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43"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一四六</w:t>
      </w:r>
      <w:r>
        <w:rPr>
          <w:rFonts w:hint="eastAsia" w:ascii="宋体" w:hAnsi="宋体" w:eastAsia="宋体" w:cs="宋体"/>
          <w:b w:val="0"/>
          <w:bCs w:val="0"/>
          <w:color w:val="auto"/>
          <w:sz w:val="28"/>
          <w:szCs w:val="28"/>
        </w:rPr>
        <w:t>、无形资产及分类</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无形资产（ Intangible Assets）是指企业拥有或者控制的没有实物形态的可辨认非货币性资产。无形资产具有广义和狭义之分，广义的无形资产包括货币资金、应收帐款、金融资产、长期股权投资、专利权、商标权等，因为它们</w:t>
      </w:r>
      <w:r>
        <w:rPr>
          <w:rFonts w:hint="eastAsia" w:ascii="宋体" w:hAnsi="宋体" w:eastAsia="宋体" w:cs="宋体"/>
          <w:b w:val="0"/>
          <w:bCs w:val="0"/>
          <w:color w:val="auto"/>
          <w:sz w:val="28"/>
          <w:szCs w:val="28"/>
        </w:rPr>
        <mc:AlternateContent>
          <mc:Choice Requires="wps">
            <w:drawing>
              <wp:anchor distT="0" distB="0" distL="114300" distR="114300" simplePos="0" relativeHeight="251767808" behindDoc="1" locked="0" layoutInCell="1" allowOverlap="1">
                <wp:simplePos x="0" y="0"/>
                <wp:positionH relativeFrom="page">
                  <wp:posOffset>1766570</wp:posOffset>
                </wp:positionH>
                <wp:positionV relativeFrom="page">
                  <wp:posOffset>5775325</wp:posOffset>
                </wp:positionV>
                <wp:extent cx="2237740" cy="190500"/>
                <wp:effectExtent l="0" t="0" r="0" b="0"/>
                <wp:wrapNone/>
                <wp:docPr id="33" name="图片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37740" cy="190500"/>
                        </a:xfrm>
                        <a:prstGeom prst="rect">
                          <a:avLst/>
                        </a:prstGeom>
                        <a:noFill/>
                        <a:ln w="9525">
                          <a:noFill/>
                        </a:ln>
                      </wps:spPr>
                      <wps:bodyPr lIns="0" tIns="0" rIns="0" bIns="0" upright="1">
                        <a:spAutoFit/>
                      </wps:bodyPr>
                    </wps:wsp>
                  </a:graphicData>
                </a:graphic>
              </wp:anchor>
            </w:drawing>
          </mc:Choice>
          <mc:Fallback>
            <w:pict>
              <v:rect id="图片 108" o:spid="_x0000_s1026" o:spt="1" style="position:absolute;left:0pt;margin-left:139.1pt;margin-top:454.75pt;height:15pt;width:176.2pt;mso-position-horizontal-relative:page;mso-position-vertical-relative:page;z-index:-251548672;mso-width-relative:page;mso-height-relative:page;" filled="f" stroked="f" coordsize="21600,21600" o:gfxdata="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mD8ZrZAAAACwEAAA8AAAAAAAAAAQAgAAAAIgAAAGRycy9kb3ducmV2LnhtbFBL&#10;AQIUABQAAAAIAIdO4kAiQZJ6vAEAAF4DAAAOAAAAAAAAAAEAIAAAACgBAABkcnMvZTJvRG9jLnht&#10;bFBLBQYAAAAABgAGAFkBAABW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土地租赁，不按本税目征税。没有物质实体，而是表现为某种法定权利或技术。但是，会计上通常将无形资产作狭义的理解，即将专利权、商标权等称为无形资产。征收范围：《国家税务总局关于印发〈营业税税目注释（试行稿）〉的通知》 （国税发[1993] 149号）文件第八条规定，转让无形资产，是指转让无形资产的所有权或使用权的行为。</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无形资产，是指不具实物形态、但能带来经济利益的资产。</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本税目的征收范围包括：转让土地使用权、转让商标权、转让专利权、</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转让非专利技术、转让著作权、转让商誉。</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（一）转让土地使用权，是指土地使用者转让土地使用权的行为。</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土地所有者出让土地使用权和土地使用者将土地使用权归还给土地所有者的行为，不征收营业税。</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hanging="9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（二）转让商标权，是指转让商标的所有权或使用权的行为。</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hanging="9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（三）转让专利权，是指转让专利技术的所有权或使用权的行为。</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hanging="9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（四）转让非专利技术，是指转让非专利技术的所有权或使用权的行</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为。提供无所有权技术的行为，不按本税目征税。</w:t>
      </w:r>
    </w:p>
    <w:p>
      <w:pPr>
        <w:keepNext w:val="0"/>
        <w:keepLines w:val="0"/>
        <w:pageBreakBefore w:val="0"/>
        <w:widowControl w:val="0"/>
        <w:numPr>
          <w:ilvl w:val="0"/>
          <w:numId w:val="16"/>
        </w:numPr>
        <w:kinsoku/>
        <w:overflowPunct/>
        <w:topLinePunct w:val="0"/>
        <w:autoSpaceDE/>
        <w:autoSpaceDN w:val="0"/>
        <w:bidi w:val="0"/>
        <w:adjustRightInd w:val="0"/>
        <w:snapToGrid w:val="0"/>
        <w:spacing w:line="360" w:lineRule="auto"/>
        <w:ind w:left="0" w:leftChars="0" w:right="0" w:rightChars="0" w:hanging="91"/>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转让著作权，是指转让著作的所有权或使用权的行为。著作，包括文字著作、图形著作（如画册、影集）、音像著作（如电影母片、录像带母带）（六）转让商誉，是指转让商誉的使用权的行为。根据上述规定，结合问题所述情况，公司所持有的发电上网指标不属于上述应征收营业税的无形资产范围，不用缴纳营业税。同时也不属于增值税销售货物和提供应税劳务，不用缴纳增值税。由产业园区、聚集园区、科技园区、创业基地等提供住所的，申请办理营业执照应提交园区管委会出具的住所证明文件。</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p>
    <w:p>
      <w:pPr>
        <w:keepNext w:val="0"/>
        <w:keepLines w:val="0"/>
        <w:pageBreakBefore w:val="0"/>
        <w:widowControl w:val="0"/>
        <w:numPr>
          <w:ilvl w:val="0"/>
          <w:numId w:val="17"/>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其他代账相关知识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right="0" w:rightChars="0"/>
        <w:textAlignment w:val="auto"/>
        <w:rPr>
          <w:rFonts w:hint="eastAsia" w:ascii="宋体" w:hAnsi="宋体" w:eastAsia="宋体" w:cs="宋体"/>
          <w:b w:val="0"/>
          <w:bCs w:val="0"/>
          <w:color w:val="auto"/>
          <w:sz w:val="28"/>
          <w:szCs w:val="28"/>
          <w:lang w:eastAsia="zh-CN"/>
        </w:rPr>
      </w:pP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 xml:space="preserve">长虹公司为增值税一般纳税人，适用的增值税税率为17％。2008年1月长虹公司董事会决定将本公司生产的500台液晶彩电作为个人福利发放给公司管理人员，该批产品单位成本为1.5万元，市场销售价格为每台2万元（为不含税单价），不考虑其他相关税费，长虹公司在2008年因该项业务应计入管理费用的金额为（ 1170 ）万元。    </w:t>
      </w:r>
      <w:r>
        <w:rPr>
          <w:rFonts w:hint="eastAsia" w:ascii="宋体" w:hAnsi="宋体" w:eastAsia="宋体" w:cs="宋体"/>
          <w:b w:val="0"/>
          <w:bCs w:val="0"/>
          <w:color w:val="auto"/>
          <w:sz w:val="28"/>
          <w:szCs w:val="28"/>
        </w:rPr>
        <w:br w:type="textWrapping"/>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长江企业2008年8月15日自行建造设备一台，购入工程物资价款600万元，进项税额102万元；领用生产用原材料成本3万元，原进项税额0.51万元；领用自产产品成本5万元，计税价格6万元，增值税税率17％；支付的相关人员工资为88.47万元。2008年9月25日完工投入使用，预计使用年限为5年，预计残值为20万元。在采用双倍余额递减法计提折旧的情况下，该项设备2009年应计提折旧为（288）万元。 </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在视同买断方式下委托代销商品的，若受托方没有将商品售出时可以将商品退回给委托方，或受托方因代销商品出现亏损时可以要求委托方补偿，那么委托方的处理正确的是在交付商品时不确认收入，委托方收到代销清单时确认收入。</w: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rPr>
        <w:br w:type="textWrapping"/>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某公司为建造一项固定资产于2004年1月1日发行5年期债券，面值为20 000万元，票面年利率为6％，发行价格为20 800万元，每年年末支付利息，到期还本，假定不考虑发行债券的辅助费用。建造工程于2004年1月1日开始，年末尚未完工。该建造工程2004年度发生的资产支出为：1月1日支出4 800万元，6月1日支出6 000万元，12月1日支出6 000万元。按照实际利率确认利息费用，假定实际利率为5％。闲置资金均用于固定收益债券短期投资，短期投资月收益率为0.3％。该公司2004年全年发生的借款费用应予资本化的金额为608万元。 </w:t>
      </w:r>
      <w:r>
        <w:rPr>
          <w:rFonts w:hint="eastAsia" w:ascii="宋体" w:hAnsi="宋体" w:eastAsia="宋体" w:cs="宋体"/>
          <w:b w:val="0"/>
          <w:bCs w:val="0"/>
          <w:color w:val="auto"/>
          <w:sz w:val="28"/>
          <w:szCs w:val="28"/>
        </w:rPr>
        <w:br w:type="textWrapping"/>
      </w:r>
      <w:r>
        <w:rPr>
          <w:rFonts w:hint="eastAsia" w:ascii="宋体" w:hAnsi="宋体" w:eastAsia="宋体" w:cs="宋体"/>
          <w:b w:val="0"/>
          <w:bCs w:val="0"/>
          <w:color w:val="auto"/>
          <w:sz w:val="28"/>
          <w:szCs w:val="28"/>
          <w:lang w:val="en-US" w:eastAsia="zh-CN"/>
        </w:rPr>
        <w:t>135、</w:t>
      </w:r>
      <w:r>
        <w:rPr>
          <w:rFonts w:hint="eastAsia" w:ascii="宋体" w:hAnsi="宋体" w:eastAsia="宋体" w:cs="宋体"/>
          <w:b w:val="0"/>
          <w:bCs w:val="0"/>
          <w:color w:val="auto"/>
          <w:sz w:val="28"/>
          <w:szCs w:val="28"/>
        </w:rPr>
        <w:t xml:space="preserve">某公司库存材料50吨,账面余额60万元,该材料专门用于生产甲产品.预计可生产甲产品100台,生产加工成本共计120万元.甲产品不含税市场售价为每台1.5万元,估计每售出一台产品公司将发生相关费用0.1万元.则期末材料的可变现净值为20万元. </w:t>
      </w:r>
      <w:r>
        <w:rPr>
          <w:rFonts w:hint="eastAsia" w:ascii="宋体" w:hAnsi="宋体" w:eastAsia="宋体" w:cs="宋体"/>
          <w:b w:val="0"/>
          <w:bCs w:val="0"/>
          <w:color w:val="auto"/>
          <w:sz w:val="28"/>
          <w:szCs w:val="28"/>
        </w:rPr>
        <w:br w:type="textWrapping"/>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6</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甲公司2008年度因无标的物的亏损合同确认了预计负债100万元，假设此事项计提的预计负债在相关产品生产完成时可以抵扣。2008年期初递延所得税资产的余额为50万元，所得税税率为25％。假定除此事项外再无其他纳税调整事项，则2008年末递延所得税资产的余额为（借方75万元）。 </w:t>
      </w:r>
      <w:r>
        <w:rPr>
          <w:rFonts w:hint="eastAsia" w:ascii="宋体" w:hAnsi="宋体" w:eastAsia="宋体" w:cs="宋体"/>
          <w:b w:val="0"/>
          <w:bCs w:val="0"/>
          <w:color w:val="auto"/>
          <w:sz w:val="28"/>
          <w:szCs w:val="28"/>
        </w:rPr>
        <w:br w:type="textWrapping"/>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7</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对于现金结算的股份支付，企业在可行权日之后至结算日前的每个资产负债表日因负债公允价值的变动应计入管理费用。 </w:t>
      </w:r>
      <w:r>
        <w:rPr>
          <w:rFonts w:hint="eastAsia" w:ascii="宋体" w:hAnsi="宋体" w:eastAsia="宋体" w:cs="宋体"/>
          <w:b w:val="0"/>
          <w:bCs w:val="0"/>
          <w:color w:val="auto"/>
          <w:sz w:val="28"/>
          <w:szCs w:val="28"/>
        </w:rPr>
        <w:br w:type="textWrapping"/>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甲公司将一写字楼转换为采用公允价值模式计量的投资性房地产，该写字楼的账面原值为2 500万元，已计提的累计折旧为50万元，已计提的固定资产减值准备150万元，转换日的公允价值为3 000万元，则贷记“资本公积——其他资本公积”700万元。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甲公司于20×7年3月用银行存款6000万元购入不需安装的生产用固定资产。该固定资产预计使用寿命为20年，预计净残值为0，按直线法计提折旧。20×7年12月31日，该固定资产公允价值为5544万元，20×8年12月31日该固定资产公允价值为5475万元，假设该公司其他固定资产无减值迹象，则20×9年1月1日甲公司固定资产减值准备账面余额为219万元。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由于可预测的气候影响而造成连续超过3个月的固定资产的建造中断</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不应暂停借款费用资本化。 </w:t>
      </w:r>
      <w:r>
        <w:rPr>
          <w:rFonts w:hint="eastAsia" w:ascii="宋体" w:hAnsi="宋体" w:eastAsia="宋体" w:cs="宋体"/>
          <w:b w:val="0"/>
          <w:bCs w:val="0"/>
          <w:color w:val="auto"/>
          <w:sz w:val="28"/>
          <w:szCs w:val="28"/>
        </w:rPr>
        <w:br w:type="textWrapping"/>
      </w:r>
      <w:r>
        <w:rPr>
          <w:rFonts w:hint="eastAsia" w:ascii="宋体" w:hAnsi="宋体" w:eastAsia="宋体" w:cs="宋体"/>
          <w:b w:val="0"/>
          <w:bCs w:val="0"/>
          <w:color w:val="auto"/>
          <w:sz w:val="28"/>
          <w:szCs w:val="28"/>
        </w:rPr>
        <w:t xml:space="preserve"> </w:t>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影响利润表“所得税费用”项目金额的有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当期应交所得税</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递延所得税收益</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递延所得税费用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应列入利润表“资产减值损失”项目的有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原材料盘亏损失</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固定资产减值损失</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应收账款减值损失</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无形资产处置净损失</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对长期股权投资采用权益法核算时，被投资企业发生的下列事项中，投资企业应该调整长期股权投资账面价值的有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被投资企业宣告分配现金股利</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被投资企业实现净利润</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被投资企业可供出售金融资产的公允价值发生变动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有关无形资产会计处理的表述中，正确的有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无法区分研究阶段和开发阶段的支出，应当将其所发生的研发支出全部计入当期管理费用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企业自用的、使用寿命确定的无形资产的摊销金额，应该全部计入当期管理费用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使用寿命有限的无形资产应当在取得当月起开始摊销</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能在“固定资产”账户核算的有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融资租入的不需安装的设备</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购入的不需安装的设备</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下列各项目中，属于货币性资产的有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存出投资款</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银行本票存款</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持有至到期投资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应计入财务费用的有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企业支付的银行承兑汇票手续费</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企业购买商品时取得的现金折扣</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企业销售商品时发生的现金折扣</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可用于确定所提供劳务完工进度的方法有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根据测量的已完工作量加以确定</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按已经发生的成本占估计总成本的比例计算确定</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按已经提供的劳务占应提供劳务总量的比例计算确定 </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rPr>
        <w:br w:type="textWrapping"/>
      </w: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影响企业营业利润的有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出租包装物取得的收入</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经营租出固定资产的折旧额</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right="0" w:rightChars="0"/>
        <w:textAlignment w:val="auto"/>
        <w:rPr>
          <w:rFonts w:hint="eastAsia" w:ascii="宋体" w:hAnsi="宋体" w:eastAsia="宋体" w:cs="宋体"/>
          <w:b w:val="0"/>
          <w:bCs w:val="0"/>
          <w:color w:val="auto"/>
          <w:sz w:val="28"/>
          <w:szCs w:val="28"/>
          <w:lang w:eastAsia="zh-CN"/>
        </w:rPr>
      </w:pPr>
    </w:p>
    <w:p>
      <w:pPr>
        <w:keepNext w:val="0"/>
        <w:keepLines w:val="0"/>
        <w:pageBreakBefore w:val="0"/>
        <w:widowControl w:val="0"/>
        <w:numPr>
          <w:ilvl w:val="0"/>
          <w:numId w:val="18"/>
        </w:numPr>
        <w:kinsoku/>
        <w:wordWrap/>
        <w:overflowPunct/>
        <w:topLinePunct w:val="0"/>
        <w:autoSpaceDE/>
        <w:autoSpaceDN w:val="0"/>
        <w:bidi w:val="0"/>
        <w:adjustRightInd w:val="0"/>
        <w:snapToGrid w:val="0"/>
        <w:spacing w:line="360" w:lineRule="auto"/>
        <w:ind w:left="0" w:leftChars="0" w:right="0" w:righ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减资有哪些方式</w:t>
      </w:r>
      <w:r>
        <w:rPr>
          <w:rFonts w:hint="eastAsia" w:ascii="宋体" w:hAnsi="宋体" w:eastAsia="宋体" w:cs="宋体"/>
          <w:b w:val="0"/>
          <w:bCs w:val="0"/>
          <w:color w:val="auto"/>
          <w:sz w:val="28"/>
          <w:szCs w:val="28"/>
          <w:lang w:eastAsia="zh-CN"/>
        </w:rPr>
        <w:t>？</w:t>
      </w:r>
    </w:p>
    <w:p>
      <w:pPr>
        <w:widowControl w:val="0"/>
        <w:spacing w:after="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答：返还出资，将部分出租款返还给股东，减少公司资本的同时也减少公司的资产或者运营资金；</w:t>
      </w:r>
    </w:p>
    <w:p>
      <w:pPr>
        <w:widowControl w:val="0"/>
        <w:spacing w:after="0"/>
        <w:ind w:firstLine="56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免除出资义务，对尚未缴足出资的股权或股份，免除股东全部或部分缴纳出资的义务；</w:t>
      </w:r>
    </w:p>
    <w:p>
      <w:pPr>
        <w:widowControl w:val="0"/>
        <w:spacing w:after="0"/>
        <w:ind w:firstLine="56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弥补亏损，在公司因亏损而减资时，直接取消部分股份或股权，或者直接减少每个股份的金额，并抵消本应弥补的公司亏损。</w:t>
      </w:r>
    </w:p>
    <w:p>
      <w:pPr>
        <w:widowControl w:val="0"/>
        <w:spacing w:after="0"/>
        <w:ind w:firstLine="560"/>
        <w:jc w:val="both"/>
        <w:rPr>
          <w:rFonts w:hint="eastAsia" w:ascii="宋体" w:hAnsi="宋体" w:eastAsia="宋体" w:cs="宋体"/>
          <w:b w:val="0"/>
          <w:bCs w:val="0"/>
          <w:color w:val="auto"/>
          <w:sz w:val="28"/>
          <w:szCs w:val="28"/>
        </w:rPr>
      </w:pPr>
    </w:p>
    <w:p>
      <w:pPr>
        <w:widowControl w:val="0"/>
        <w:spacing w:after="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15、</w:t>
      </w:r>
      <w:r>
        <w:rPr>
          <w:rFonts w:hint="eastAsia" w:ascii="宋体" w:hAnsi="宋体" w:eastAsia="宋体" w:cs="宋体"/>
          <w:b w:val="0"/>
          <w:bCs w:val="0"/>
          <w:color w:val="auto"/>
          <w:sz w:val="28"/>
          <w:szCs w:val="28"/>
        </w:rPr>
        <w:t>80</w:t>
      </w:r>
      <w:r>
        <w:rPr>
          <w:rFonts w:hint="eastAsia" w:ascii="宋体" w:hAnsi="宋体" w:eastAsia="宋体" w:cs="宋体"/>
          <w:b w:val="0"/>
          <w:bCs w:val="0"/>
          <w:color w:val="auto"/>
          <w:sz w:val="28"/>
          <w:szCs w:val="28"/>
          <w:lang w:eastAsia="zh-CN"/>
        </w:rPr>
        <w:t>万</w:t>
      </w:r>
      <w:r>
        <w:rPr>
          <w:rFonts w:hint="eastAsia" w:ascii="宋体" w:hAnsi="宋体" w:eastAsia="宋体" w:cs="宋体"/>
          <w:b w:val="0"/>
          <w:bCs w:val="0"/>
          <w:color w:val="auto"/>
          <w:sz w:val="28"/>
          <w:szCs w:val="28"/>
        </w:rPr>
        <w:t>售额在帐务处理上区别</w:t>
      </w:r>
      <w:r>
        <w:rPr>
          <w:rFonts w:hint="eastAsia" w:ascii="宋体" w:hAnsi="宋体" w:eastAsia="宋体" w:cs="宋体"/>
          <w:b w:val="0"/>
          <w:bCs w:val="0"/>
          <w:color w:val="auto"/>
          <w:sz w:val="28"/>
          <w:szCs w:val="28"/>
          <w:lang w:eastAsia="zh-CN"/>
        </w:rPr>
        <w:t>？</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(一)在购买商品时，如果对方开具增值税发票，两者处理存在不同</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19"/>
        </w:numPr>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一般纳税人处理为借库存商品等借应交税金-应交增值税(进项税额)贷银行存款等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mc:AlternateContent>
          <mc:Choice Requires="wps">
            <w:drawing>
              <wp:anchor distT="0" distB="0" distL="114300" distR="114300" simplePos="0" relativeHeight="251824128" behindDoc="1" locked="0" layoutInCell="1" allowOverlap="1">
                <wp:simplePos x="0" y="0"/>
                <wp:positionH relativeFrom="page">
                  <wp:posOffset>1419225</wp:posOffset>
                </wp:positionH>
                <wp:positionV relativeFrom="page">
                  <wp:posOffset>2999105</wp:posOffset>
                </wp:positionV>
                <wp:extent cx="222885" cy="190500"/>
                <wp:effectExtent l="0" t="0" r="0" b="0"/>
                <wp:wrapNone/>
                <wp:docPr id="48" name="图片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2885" cy="190500"/>
                        </a:xfrm>
                        <a:prstGeom prst="rect">
                          <a:avLst/>
                        </a:prstGeom>
                        <a:noFill/>
                        <a:ln w="9525">
                          <a:noFill/>
                        </a:ln>
                      </wps:spPr>
                      <wps:bodyPr lIns="0" tIns="0" rIns="0" bIns="0" upright="1">
                        <a:spAutoFit/>
                      </wps:bodyPr>
                    </wps:wsp>
                  </a:graphicData>
                </a:graphic>
              </wp:anchor>
            </w:drawing>
          </mc:Choice>
          <mc:Fallback>
            <w:pict>
              <v:rect id="图片 55" o:spid="_x0000_s1026" o:spt="1" style="position:absolute;left:0pt;margin-left:111.75pt;margin-top:236.15pt;height:15pt;width:17.55pt;mso-position-horizontal-relative:page;mso-position-vertical-relative:page;z-index:-251492352;mso-width-relative:page;mso-height-relative:page;" filled="f" stroked="f" coordsize="21600,21600" o:gfxdata="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OUvn2gAAAAsBAAAPAAAAAAAAAAEAIAAAACIAAABkcnMvZG93bnJldi54bWxQSwEC&#10;FAAUAAAACACHTuJArm74zrkBAABcAwAADgAAAAAAAAABACAAAAAp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mc:AlternateContent>
          <mc:Choice Requires="wps">
            <w:drawing>
              <wp:anchor distT="0" distB="0" distL="114300" distR="114300" simplePos="0" relativeHeight="251826176" behindDoc="1" locked="0" layoutInCell="1" allowOverlap="1">
                <wp:simplePos x="0" y="0"/>
                <wp:positionH relativeFrom="page">
                  <wp:posOffset>1623695</wp:posOffset>
                </wp:positionH>
                <wp:positionV relativeFrom="page">
                  <wp:posOffset>3397885</wp:posOffset>
                </wp:positionV>
                <wp:extent cx="1863725" cy="190500"/>
                <wp:effectExtent l="0" t="0" r="0" b="0"/>
                <wp:wrapNone/>
                <wp:docPr id="50" name="图片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63725" cy="190500"/>
                        </a:xfrm>
                        <a:prstGeom prst="rect">
                          <a:avLst/>
                        </a:prstGeom>
                        <a:noFill/>
                        <a:ln w="9525">
                          <a:noFill/>
                        </a:ln>
                      </wps:spPr>
                      <wps:bodyPr lIns="0" tIns="0" rIns="0" bIns="0" upright="1">
                        <a:spAutoFit/>
                      </wps:bodyPr>
                    </wps:wsp>
                  </a:graphicData>
                </a:graphic>
              </wp:anchor>
            </w:drawing>
          </mc:Choice>
          <mc:Fallback>
            <w:pict>
              <v:rect id="图片 57" o:spid="_x0000_s1026" o:spt="1" style="position:absolute;left:0pt;margin-left:127.85pt;margin-top:267.55pt;height:15pt;width:146.75pt;mso-position-horizontal-relative:page;mso-position-vertical-relative:page;z-index:-251490304;mso-width-relative:page;mso-height-relative:page;" filled="f" stroked="f" coordsize="21600,21600" o:gfxdata="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kruJTZAAAACwEAAA8AAAAAAAAAAQAgAAAAIgAAAGRycy9kb3ducmV2LnhtbFBLAQIU&#10;ABQAAAAIAIdO4kClLXyFuQEAAF0DAAAOAAAAAAAAAAEAIAAAACgBAABkcnMvZTJvRG9jLnhtbFBL&#10;BQYAAAAABgAGAFkBAABT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银行存款(或应收账款)</w:t>
      </w:r>
      <w:r>
        <w:rPr>
          <w:rFonts w:hint="eastAsia" w:ascii="宋体" w:hAnsi="宋体" w:eastAsia="宋体" w:cs="宋体"/>
          <w:b w:val="0"/>
          <w:bCs w:val="0"/>
          <w:color w:val="auto"/>
          <w:sz w:val="28"/>
          <w:szCs w:val="28"/>
        </w:rPr>
        <mc:AlternateContent>
          <mc:Choice Requires="wps">
            <w:drawing>
              <wp:anchor distT="0" distB="0" distL="114300" distR="114300" simplePos="0" relativeHeight="251827200" behindDoc="1" locked="0" layoutInCell="1" allowOverlap="1">
                <wp:simplePos x="0" y="0"/>
                <wp:positionH relativeFrom="page">
                  <wp:posOffset>1623695</wp:posOffset>
                </wp:positionH>
                <wp:positionV relativeFrom="page">
                  <wp:posOffset>3792855</wp:posOffset>
                </wp:positionV>
                <wp:extent cx="1236980" cy="190500"/>
                <wp:effectExtent l="0" t="0" r="0" b="0"/>
                <wp:wrapNone/>
                <wp:docPr id="51" name="图片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36980" cy="190500"/>
                        </a:xfrm>
                        <a:prstGeom prst="rect">
                          <a:avLst/>
                        </a:prstGeom>
                        <a:noFill/>
                        <a:ln w="9525">
                          <a:noFill/>
                        </a:ln>
                      </wps:spPr>
                      <wps:bodyPr lIns="0" tIns="0" rIns="0" bIns="0" upright="1">
                        <a:spAutoFit/>
                      </wps:bodyPr>
                    </wps:wsp>
                  </a:graphicData>
                </a:graphic>
              </wp:anchor>
            </w:drawing>
          </mc:Choice>
          <mc:Fallback>
            <w:pict>
              <v:rect id="图片 58" o:spid="_x0000_s1026" o:spt="1" style="position:absolute;left:0pt;margin-left:127.85pt;margin-top:298.65pt;height:15pt;width:97.4pt;mso-position-horizontal-relative:page;mso-position-vertical-relative:page;z-index:-251489280;mso-width-relative:page;mso-height-relative:page;" filled="f" stroked="f" coordsize="21600,21600" o:gfxdata="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CDLmTaAAAACwEAAA8AAAAAAAAAAQAgAAAAIgAAAGRycy9kb3ducmV2LnhtbFBL&#10;AQIUABQAAAAIAIdO4kBJEZXEuwEAAF0DAAAOAAAAAAAAAAEAIAAAACkBAABkcnMvZTJvRG9jLnht&#10;bFBLBQYAAAAABgAGAFkBAABW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：主营业务收入</w:t>
      </w:r>
      <w:r>
        <w:rPr>
          <w:rFonts w:hint="eastAsia" w:ascii="宋体" w:hAnsi="宋体" w:eastAsia="宋体" w:cs="宋体"/>
          <w:b w:val="0"/>
          <w:bCs w:val="0"/>
          <w:color w:val="auto"/>
          <w:sz w:val="28"/>
          <w:szCs w:val="28"/>
        </w:rPr>
        <mc:AlternateContent>
          <mc:Choice Requires="wps">
            <w:drawing>
              <wp:anchor distT="0" distB="0" distL="114300" distR="114300" simplePos="0" relativeHeight="251828224" behindDoc="1" locked="0" layoutInCell="1" allowOverlap="1">
                <wp:simplePos x="0" y="0"/>
                <wp:positionH relativeFrom="page">
                  <wp:posOffset>1408430</wp:posOffset>
                </wp:positionH>
                <wp:positionV relativeFrom="page">
                  <wp:posOffset>4187825</wp:posOffset>
                </wp:positionV>
                <wp:extent cx="252095" cy="190500"/>
                <wp:effectExtent l="0" t="0" r="0" b="0"/>
                <wp:wrapNone/>
                <wp:docPr id="52" name="图片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95" cy="190500"/>
                        </a:xfrm>
                        <a:prstGeom prst="rect">
                          <a:avLst/>
                        </a:prstGeom>
                        <a:noFill/>
                        <a:ln w="9525">
                          <a:noFill/>
                        </a:ln>
                      </wps:spPr>
                      <wps:bodyPr lIns="0" tIns="0" rIns="0" bIns="0" upright="1">
                        <a:spAutoFit/>
                      </wps:bodyPr>
                    </wps:wsp>
                  </a:graphicData>
                </a:graphic>
              </wp:anchor>
            </w:drawing>
          </mc:Choice>
          <mc:Fallback>
            <w:pict>
              <v:rect id="图片 59" o:spid="_x0000_s1026" o:spt="1" style="position:absolute;left:0pt;margin-left:110.9pt;margin-top:329.75pt;height:15pt;width:19.85pt;mso-position-horizontal-relative:page;mso-position-vertical-relative:page;z-index:-251488256;mso-width-relative:page;mso-height-relative:page;" filled="f" stroked="f" coordsize="21600,21600" o:gfxdata="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i3qEjZAAAACwEAAA8AAAAAAAAAAQAgAAAAIgAAAGRycy9kb3ducmV2LnhtbFBLAQIU&#10;ABQAAAAIAIdO4kC1ImEsuQEAAFwDAAAOAAAAAAAAAAEAIAAAACgBAABkcnMvZTJvRG9jLnhtbFBL&#10;BQYAAAAABgAGAFkBAABT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贷</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mc:AlternateContent>
          <mc:Choice Requires="wps">
            <w:drawing>
              <wp:anchor distT="0" distB="0" distL="114300" distR="114300" simplePos="0" relativeHeight="251829248" behindDoc="1" locked="0" layoutInCell="1" allowOverlap="1">
                <wp:simplePos x="0" y="0"/>
                <wp:positionH relativeFrom="page">
                  <wp:posOffset>1411605</wp:posOffset>
                </wp:positionH>
                <wp:positionV relativeFrom="page">
                  <wp:posOffset>4586605</wp:posOffset>
                </wp:positionV>
                <wp:extent cx="231775" cy="190500"/>
                <wp:effectExtent l="0" t="0" r="0" b="0"/>
                <wp:wrapNone/>
                <wp:docPr id="53" name="图片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1775" cy="190500"/>
                        </a:xfrm>
                        <a:prstGeom prst="rect">
                          <a:avLst/>
                        </a:prstGeom>
                        <a:noFill/>
                        <a:ln w="9525">
                          <a:noFill/>
                        </a:ln>
                      </wps:spPr>
                      <wps:bodyPr lIns="0" tIns="0" rIns="0" bIns="0" upright="1">
                        <a:spAutoFit/>
                      </wps:bodyPr>
                    </wps:wsp>
                  </a:graphicData>
                </a:graphic>
              </wp:anchor>
            </w:drawing>
          </mc:Choice>
          <mc:Fallback>
            <w:pict>
              <v:rect id="图片 60" o:spid="_x0000_s1026" o:spt="1" style="position:absolute;left:0pt;margin-left:111.15pt;margin-top:361.15pt;height:15pt;width:18.25pt;mso-position-horizontal-relative:page;mso-position-vertical-relative:page;z-index:-251487232;mso-width-relative:page;mso-height-relative:page;" filled="f" stroked="f" coordsize="21600,21600" o:gfxdata="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W9nvYAAAACwEAAA8AAAAAAAAAAQAgAAAAIgAAAGRycy9kb3ducmV2LnhtbFBLAQIU&#10;ABQAAAAIAIdO4kAPKUH9ugEAAFwDAAAOAAAAAAAAAAEAIAAAACcBAABkcnMvZTJvRG9jLnhtbFBL&#10;BQYAAAAABgAGAFkBAABT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rPr>
        <mc:AlternateContent>
          <mc:Choice Requires="wps">
            <w:drawing>
              <wp:anchor distT="0" distB="0" distL="114300" distR="114300" simplePos="0" relativeHeight="251830272" behindDoc="1" locked="0" layoutInCell="1" allowOverlap="1">
                <wp:simplePos x="0" y="0"/>
                <wp:positionH relativeFrom="page">
                  <wp:posOffset>1649730</wp:posOffset>
                </wp:positionH>
                <wp:positionV relativeFrom="page">
                  <wp:posOffset>4586605</wp:posOffset>
                </wp:positionV>
                <wp:extent cx="1228090" cy="190500"/>
                <wp:effectExtent l="0" t="0" r="0" b="0"/>
                <wp:wrapNone/>
                <wp:docPr id="54" name="图片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28090" cy="190500"/>
                        </a:xfrm>
                        <a:prstGeom prst="rect">
                          <a:avLst/>
                        </a:prstGeom>
                        <a:noFill/>
                        <a:ln w="9525">
                          <a:noFill/>
                        </a:ln>
                      </wps:spPr>
                      <wps:bodyPr lIns="0" tIns="0" rIns="0" bIns="0" upright="1">
                        <a:spAutoFit/>
                      </wps:bodyPr>
                    </wps:wsp>
                  </a:graphicData>
                </a:graphic>
              </wp:anchor>
            </w:drawing>
          </mc:Choice>
          <mc:Fallback>
            <w:pict>
              <v:rect id="图片 61" o:spid="_x0000_s1026" o:spt="1" style="position:absolute;left:0pt;margin-left:129.9pt;margin-top:361.15pt;height:15pt;width:96.7pt;mso-position-horizontal-relative:page;mso-position-vertical-relative:page;z-index:-251486208;mso-width-relative:page;mso-height-relative:page;" filled="f" stroked="f" coordsize="21600,21600" o:gfxdata="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yj2ZtkAAAALAQAADwAAAAAAAAABACAAAAAiAAAAZHJzL2Rvd25yZXYueG1sUEsB&#10;AhQAFAAAAAgAh07iQG5rEHG7AQAAXQMAAA4AAAAAAAAAAQAgAAAAKA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小规模纳税人：</w:t>
      </w:r>
      <w:r>
        <w:rPr>
          <w:rFonts w:hint="eastAsia" w:ascii="宋体" w:hAnsi="宋体" w:eastAsia="宋体" w:cs="宋体"/>
          <w:b w:val="0"/>
          <w:bCs w:val="0"/>
          <w:color w:val="auto"/>
          <w:sz w:val="28"/>
          <w:szCs w:val="28"/>
        </w:rPr>
        <mc:AlternateContent>
          <mc:Choice Requires="wps">
            <w:drawing>
              <wp:anchor distT="0" distB="0" distL="114300" distR="114300" simplePos="0" relativeHeight="251831296" behindDoc="1" locked="0" layoutInCell="1" allowOverlap="1">
                <wp:simplePos x="0" y="0"/>
                <wp:positionH relativeFrom="page">
                  <wp:posOffset>1408430</wp:posOffset>
                </wp:positionH>
                <wp:positionV relativeFrom="page">
                  <wp:posOffset>4981575</wp:posOffset>
                </wp:positionV>
                <wp:extent cx="252095" cy="190500"/>
                <wp:effectExtent l="0" t="0" r="0" b="0"/>
                <wp:wrapNone/>
                <wp:docPr id="55" name="图片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95" cy="190500"/>
                        </a:xfrm>
                        <a:prstGeom prst="rect">
                          <a:avLst/>
                        </a:prstGeom>
                        <a:noFill/>
                        <a:ln w="9525">
                          <a:noFill/>
                        </a:ln>
                      </wps:spPr>
                      <wps:bodyPr lIns="0" tIns="0" rIns="0" bIns="0" upright="1">
                        <a:spAutoFit/>
                      </wps:bodyPr>
                    </wps:wsp>
                  </a:graphicData>
                </a:graphic>
              </wp:anchor>
            </w:drawing>
          </mc:Choice>
          <mc:Fallback>
            <w:pict>
              <v:rect id="图片 62" o:spid="_x0000_s1026" o:spt="1" style="position:absolute;left:0pt;margin-left:110.9pt;margin-top:392.25pt;height:15pt;width:19.85pt;mso-position-horizontal-relative:page;mso-position-vertical-relative:page;z-index:-251485184;mso-width-relative:page;mso-height-relative:page;" filled="f" stroked="f" coordsize="21600,21600" o:gfxdata="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W3n32gAAAAsBAAAPAAAAAAAAAAEAIAAAACIAAABkcnMvZG93bnJldi54bWxQSwEC&#10;FAAUAAAACACHTuJAjIVSLbkBAABcAwAADgAAAAAAAAABACAAAAAp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借</w:t>
      </w:r>
      <w:r>
        <w:rPr>
          <w:rFonts w:hint="eastAsia" w:ascii="宋体" w:hAnsi="宋体" w:eastAsia="宋体" w:cs="宋体"/>
          <w:b w:val="0"/>
          <w:bCs w:val="0"/>
          <w:color w:val="auto"/>
          <w:sz w:val="28"/>
          <w:szCs w:val="28"/>
        </w:rPr>
        <mc:AlternateContent>
          <mc:Choice Requires="wps">
            <w:drawing>
              <wp:anchor distT="0" distB="0" distL="114300" distR="114300" simplePos="0" relativeHeight="251832320" behindDoc="1" locked="0" layoutInCell="1" allowOverlap="1">
                <wp:simplePos x="0" y="0"/>
                <wp:positionH relativeFrom="page">
                  <wp:posOffset>1623695</wp:posOffset>
                </wp:positionH>
                <wp:positionV relativeFrom="page">
                  <wp:posOffset>4981575</wp:posOffset>
                </wp:positionV>
                <wp:extent cx="1863725" cy="190500"/>
                <wp:effectExtent l="0" t="0" r="0" b="0"/>
                <wp:wrapNone/>
                <wp:docPr id="56" name="图片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63725" cy="190500"/>
                        </a:xfrm>
                        <a:prstGeom prst="rect">
                          <a:avLst/>
                        </a:prstGeom>
                        <a:noFill/>
                        <a:ln w="9525">
                          <a:noFill/>
                        </a:ln>
                      </wps:spPr>
                      <wps:bodyPr lIns="0" tIns="0" rIns="0" bIns="0" upright="1">
                        <a:spAutoFit/>
                      </wps:bodyPr>
                    </wps:wsp>
                  </a:graphicData>
                </a:graphic>
              </wp:anchor>
            </w:drawing>
          </mc:Choice>
          <mc:Fallback>
            <w:pict>
              <v:rect id="图片 63" o:spid="_x0000_s1026" o:spt="1" style="position:absolute;left:0pt;margin-left:127.85pt;margin-top:392.25pt;height:15pt;width:146.75pt;mso-position-horizontal-relative:page;mso-position-vertical-relative:page;z-index:-251484160;mso-width-relative:page;mso-height-relative:page;" filled="f" stroked="f" coordsize="21600,21600" o:gfxdata="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iPkv2gAAAAsBAAAPAAAAAAAAAAEAIAAAACIAAABkcnMvZG93bnJldi54bWxQSwEC&#10;FAAUAAAACACHTuJAjVypprkBAABdAwAADgAAAAAAAAABACAAAAAp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：银行存款(或应收账款)</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mc:AlternateContent>
          <mc:Choice Requires="wps">
            <w:drawing>
              <wp:anchor distT="0" distB="0" distL="114300" distR="114300" simplePos="0" relativeHeight="251833344" behindDoc="1" locked="0" layoutInCell="1" allowOverlap="1">
                <wp:simplePos x="0" y="0"/>
                <wp:positionH relativeFrom="page">
                  <wp:posOffset>1408430</wp:posOffset>
                </wp:positionH>
                <wp:positionV relativeFrom="page">
                  <wp:posOffset>5376545</wp:posOffset>
                </wp:positionV>
                <wp:extent cx="252095" cy="190500"/>
                <wp:effectExtent l="0" t="0" r="0" b="0"/>
                <wp:wrapNone/>
                <wp:docPr id="57" name="图片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95" cy="190500"/>
                        </a:xfrm>
                        <a:prstGeom prst="rect">
                          <a:avLst/>
                        </a:prstGeom>
                        <a:noFill/>
                        <a:ln w="9525">
                          <a:noFill/>
                        </a:ln>
                      </wps:spPr>
                      <wps:bodyPr lIns="0" tIns="0" rIns="0" bIns="0" upright="1">
                        <a:spAutoFit/>
                      </wps:bodyPr>
                    </wps:wsp>
                  </a:graphicData>
                </a:graphic>
              </wp:anchor>
            </w:drawing>
          </mc:Choice>
          <mc:Fallback>
            <w:pict>
              <v:rect id="图片 64" o:spid="_x0000_s1026" o:spt="1" style="position:absolute;left:0pt;margin-left:110.9pt;margin-top:423.35pt;height:15pt;width:19.85pt;mso-position-horizontal-relative:page;mso-position-vertical-relative:page;z-index:-251483136;mso-width-relative:page;mso-height-relative:page;" filled="f" stroked="f" coordsize="21600,21600" o:gfxdata="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2D93YAAAACwEAAA8AAAAAAAAAAQAgAAAAIgAAAGRycy9kb3ducmV2LnhtbFBLAQIU&#10;ABQAAAAIAIdO4kDDkLdsugEAAFwDAAAOAAAAAAAAAAEAIAAAACcBAABkcnMvZTJvRG9jLnhtbFBL&#10;BQYAAAAABgAGAFkBAABT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贷</w:t>
      </w:r>
      <w:r>
        <w:rPr>
          <w:rFonts w:hint="eastAsia" w:ascii="宋体" w:hAnsi="宋体" w:eastAsia="宋体" w:cs="宋体"/>
          <w:b w:val="0"/>
          <w:bCs w:val="0"/>
          <w:color w:val="auto"/>
          <w:sz w:val="28"/>
          <w:szCs w:val="28"/>
        </w:rPr>
        <mc:AlternateContent>
          <mc:Choice Requires="wps">
            <w:drawing>
              <wp:anchor distT="0" distB="0" distL="114300" distR="114300" simplePos="0" relativeHeight="251834368" behindDoc="1" locked="0" layoutInCell="1" allowOverlap="1">
                <wp:simplePos x="0" y="0"/>
                <wp:positionH relativeFrom="page">
                  <wp:posOffset>1623695</wp:posOffset>
                </wp:positionH>
                <wp:positionV relativeFrom="page">
                  <wp:posOffset>5376545</wp:posOffset>
                </wp:positionV>
                <wp:extent cx="1236980" cy="190500"/>
                <wp:effectExtent l="0" t="0" r="0" b="0"/>
                <wp:wrapNone/>
                <wp:docPr id="58" name="图片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36980" cy="190500"/>
                        </a:xfrm>
                        <a:prstGeom prst="rect">
                          <a:avLst/>
                        </a:prstGeom>
                        <a:noFill/>
                        <a:ln w="9525">
                          <a:noFill/>
                        </a:ln>
                      </wps:spPr>
                      <wps:bodyPr lIns="0" tIns="0" rIns="0" bIns="0" upright="1">
                        <a:spAutoFit/>
                      </wps:bodyPr>
                    </wps:wsp>
                  </a:graphicData>
                </a:graphic>
              </wp:anchor>
            </w:drawing>
          </mc:Choice>
          <mc:Fallback>
            <w:pict>
              <v:rect id="图片 65" o:spid="_x0000_s1026" o:spt="1" style="position:absolute;left:0pt;margin-left:127.85pt;margin-top:423.35pt;height:15pt;width:97.4pt;mso-position-horizontal-relative:page;mso-position-vertical-relative:page;z-index:-251482112;mso-width-relative:page;mso-height-relative:page;" filled="f" stroked="f" coordsize="21600,21600" o:gfxdata="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MHa/tkAAAALAQAADwAAAAAAAAABACAAAAAiAAAAZHJzL2Rvd25yZXYueG1sUEsB&#10;AhQAFAAAAAgAh07iQF41rlS7AQAAXQMAAA4AAAAAAAAAAQAgAAAAKA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：主营业务收入</w:t>
      </w:r>
      <w:r>
        <w:rPr>
          <w:rFonts w:hint="eastAsia" w:ascii="宋体" w:hAnsi="宋体" w:eastAsia="宋体" w:cs="宋体"/>
          <w:b w:val="0"/>
          <w:bCs w:val="0"/>
          <w:color w:val="auto"/>
          <w:sz w:val="28"/>
          <w:szCs w:val="28"/>
        </w:rPr>
        <mc:AlternateContent>
          <mc:Choice Requires="wps">
            <w:drawing>
              <wp:anchor distT="0" distB="0" distL="114300" distR="114300" simplePos="0" relativeHeight="251835392" behindDoc="1" locked="0" layoutInCell="1" allowOverlap="1">
                <wp:simplePos x="0" y="0"/>
                <wp:positionH relativeFrom="page">
                  <wp:posOffset>1408430</wp:posOffset>
                </wp:positionH>
                <wp:positionV relativeFrom="page">
                  <wp:posOffset>5775325</wp:posOffset>
                </wp:positionV>
                <wp:extent cx="252095" cy="190500"/>
                <wp:effectExtent l="0" t="0" r="0" b="0"/>
                <wp:wrapNone/>
                <wp:docPr id="59" name="图片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95" cy="190500"/>
                        </a:xfrm>
                        <a:prstGeom prst="rect">
                          <a:avLst/>
                        </a:prstGeom>
                        <a:noFill/>
                        <a:ln w="9525">
                          <a:noFill/>
                        </a:ln>
                      </wps:spPr>
                      <wps:bodyPr lIns="0" tIns="0" rIns="0" bIns="0" upright="1">
                        <a:spAutoFit/>
                      </wps:bodyPr>
                    </wps:wsp>
                  </a:graphicData>
                </a:graphic>
              </wp:anchor>
            </w:drawing>
          </mc:Choice>
          <mc:Fallback>
            <w:pict>
              <v:rect id="图片 66" o:spid="_x0000_s1026" o:spt="1" style="position:absolute;left:0pt;margin-left:110.9pt;margin-top:454.75pt;height:15pt;width:19.85pt;mso-position-horizontal-relative:page;mso-position-vertical-relative:page;z-index:-251481088;mso-width-relative:page;mso-height-relative:page;" filled="f" stroked="f" coordsize="21600,21600" o:gfxdata="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l1TOXZAAAACwEAAA8AAAAAAAAAAQAgAAAAIgAAAGRycy9kb3ducmV2LnhtbFBLAQIU&#10;ABQAAAAIAIdO4kANW0gfuQEAAFwDAAAOAAAAAAAAAAEAIAAAACgBAABkcnMvZTJvRG9jLnhtbFBL&#10;BQYAAAAABgAGAFkBAABT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贷</w:t>
      </w:r>
      <w:r>
        <w:rPr>
          <w:rFonts w:hint="eastAsia" w:ascii="宋体" w:hAnsi="宋体" w:eastAsia="宋体" w:cs="宋体"/>
          <w:b w:val="0"/>
          <w:bCs w:val="0"/>
          <w:color w:val="auto"/>
          <w:sz w:val="28"/>
          <w:szCs w:val="28"/>
        </w:rPr>
        <mc:AlternateContent>
          <mc:Choice Requires="wps">
            <w:drawing>
              <wp:anchor distT="0" distB="0" distL="114300" distR="114300" simplePos="0" relativeHeight="251836416" behindDoc="1" locked="0" layoutInCell="1" allowOverlap="1">
                <wp:simplePos x="0" y="0"/>
                <wp:positionH relativeFrom="page">
                  <wp:posOffset>1623695</wp:posOffset>
                </wp:positionH>
                <wp:positionV relativeFrom="page">
                  <wp:posOffset>5775325</wp:posOffset>
                </wp:positionV>
                <wp:extent cx="1910080" cy="190500"/>
                <wp:effectExtent l="0" t="0" r="0" b="0"/>
                <wp:wrapNone/>
                <wp:docPr id="60" name="图片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10080" cy="190500"/>
                        </a:xfrm>
                        <a:prstGeom prst="rect">
                          <a:avLst/>
                        </a:prstGeom>
                        <a:noFill/>
                        <a:ln w="9525">
                          <a:noFill/>
                        </a:ln>
                      </wps:spPr>
                      <wps:bodyPr lIns="0" tIns="0" rIns="0" bIns="0" upright="1">
                        <a:spAutoFit/>
                      </wps:bodyPr>
                    </wps:wsp>
                  </a:graphicData>
                </a:graphic>
              </wp:anchor>
            </w:drawing>
          </mc:Choice>
          <mc:Fallback>
            <w:pict>
              <v:rect id="图片 67" o:spid="_x0000_s1026" o:spt="1" style="position:absolute;left:0pt;margin-left:127.85pt;margin-top:454.75pt;height:15pt;width:150.4pt;mso-position-horizontal-relative:page;mso-position-vertical-relative:page;z-index:-251480064;mso-width-relative:page;mso-height-relative:page;" filled="f" stroked="f" coordsize="21600,21600" o:gfxdata="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eh9Z2QAAAAsBAAAPAAAAAAAAAAEAIAAAACIAAABkcnMvZG93bnJldi54bWxQSwEC&#10;FAAUAAAACACHTuJAFT0oNboBAABdAwAADgAAAAAAAAABACAAAAAo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：应交税金--应交增值税</w:t>
      </w:r>
      <w:r>
        <w:rPr>
          <w:rFonts w:hint="eastAsia" w:ascii="宋体" w:hAnsi="宋体" w:eastAsia="宋体" w:cs="宋体"/>
          <w:b w:val="0"/>
          <w:bCs w:val="0"/>
          <w:color w:val="auto"/>
          <w:sz w:val="28"/>
          <w:szCs w:val="28"/>
        </w:rPr>
        <mc:AlternateContent>
          <mc:Choice Requires="wps">
            <w:drawing>
              <wp:anchor distT="0" distB="0" distL="114300" distR="114300" simplePos="0" relativeHeight="251837440" behindDoc="1" locked="0" layoutInCell="1" allowOverlap="1">
                <wp:simplePos x="0" y="0"/>
                <wp:positionH relativeFrom="page">
                  <wp:posOffset>1419225</wp:posOffset>
                </wp:positionH>
                <wp:positionV relativeFrom="page">
                  <wp:posOffset>6565265</wp:posOffset>
                </wp:positionV>
                <wp:extent cx="222885" cy="190500"/>
                <wp:effectExtent l="0" t="0" r="0" b="0"/>
                <wp:wrapNone/>
                <wp:docPr id="61" name="图片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2885" cy="190500"/>
                        </a:xfrm>
                        <a:prstGeom prst="rect">
                          <a:avLst/>
                        </a:prstGeom>
                        <a:noFill/>
                        <a:ln w="9525">
                          <a:noFill/>
                        </a:ln>
                      </wps:spPr>
                      <wps:bodyPr lIns="0" tIns="0" rIns="0" bIns="0" upright="1">
                        <a:spAutoFit/>
                      </wps:bodyPr>
                    </wps:wsp>
                  </a:graphicData>
                </a:graphic>
              </wp:anchor>
            </w:drawing>
          </mc:Choice>
          <mc:Fallback>
            <w:pict>
              <v:rect id="图片 68" o:spid="_x0000_s1026" o:spt="1" style="position:absolute;left:0pt;margin-left:111.75pt;margin-top:516.95pt;height:15pt;width:17.55pt;mso-position-horizontal-relative:page;mso-position-vertical-relative:page;z-index:-251479040;mso-width-relative:page;mso-height-relative:page;" filled="f" stroked="f" coordsize="21600,21600" o:gfxdata="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flN59oAAAANAQAADwAAAAAAAAABACAAAAAiAAAAZHJzL2Rvd25yZXYueG1sUEsB&#10;AhQAFAAAAAgAh07iQJOZu0a6AQAAXAMAAA4AAAAAAAAAAQAgAAAAKQ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mc:AlternateContent>
          <mc:Choice Requires="wps">
            <w:drawing>
              <wp:anchor distT="0" distB="0" distL="114300" distR="114300" simplePos="0" relativeHeight="251838464" behindDoc="1" locked="0" layoutInCell="1" allowOverlap="1">
                <wp:simplePos x="0" y="0"/>
                <wp:positionH relativeFrom="page">
                  <wp:posOffset>1411605</wp:posOffset>
                </wp:positionH>
                <wp:positionV relativeFrom="page">
                  <wp:posOffset>7359015</wp:posOffset>
                </wp:positionV>
                <wp:extent cx="231775" cy="190500"/>
                <wp:effectExtent l="0" t="0" r="0" b="0"/>
                <wp:wrapNone/>
                <wp:docPr id="62" name="图片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1775" cy="190500"/>
                        </a:xfrm>
                        <a:prstGeom prst="rect">
                          <a:avLst/>
                        </a:prstGeom>
                        <a:noFill/>
                        <a:ln w="9525">
                          <a:noFill/>
                        </a:ln>
                      </wps:spPr>
                      <wps:bodyPr lIns="0" tIns="0" rIns="0" bIns="0" upright="1">
                        <a:spAutoFit/>
                      </wps:bodyPr>
                    </wps:wsp>
                  </a:graphicData>
                </a:graphic>
              </wp:anchor>
            </w:drawing>
          </mc:Choice>
          <mc:Fallback>
            <w:pict>
              <v:rect id="图片 69" o:spid="_x0000_s1026" o:spt="1" style="position:absolute;left:0pt;margin-left:111.15pt;margin-top:579.45pt;height:15pt;width:18.25pt;mso-position-horizontal-relative:page;mso-position-vertical-relative:page;z-index:-251478016;mso-width-relative:page;mso-height-relative:page;" filled="f" stroked="f" coordsize="21600,21600" o:gfxdata="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OC3W9kAAAANAQAADwAAAAAAAAABACAAAAAiAAAAZHJzL2Rvd25yZXYueG1sUEsB&#10;AhQAFAAAAAgAh07iQO5PrHe7AQAAXAMAAA4AAAAAAAAAAQAgAAAAKAEAAGRycy9lMm9Eb2MueG1s&#10;UEsFBgAAAAAGAAYAWQEAAFUFAAAAAA==&#10;">
                <v:fill on="f" focussize="0,0"/>
                <v:stroke on="f"/>
                <v:imagedata o:title=""/>
                <o:lock v:ext="edit" aspectratio="t"/>
                <v:textbox inset="0mm,0mm,0mm,0mm" style="mso-fit-shape-to-text:t;"/>
              </v:rect>
            </w:pict>
          </mc:Fallback>
        </mc:AlternateContent>
      </w: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638" w:firstLineChars="228"/>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2、小规模纳税人为借库存商品等贷银行存款等小规模纳税人不能抵扣进项税。</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(二)在销售商品时，采用的税率不同。</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3税收管理规定的区别</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一般纳税人：销售货物或提供应税劳务可以开具增值税专用发票;购进货物或应税劳务可以作为当期进项税抵扣;计算方法为销项减进项。</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小规模纳税人：只能使用普通发票;购进货物或应税劳务即使取得了增值税专用发票也不能抵扣;计算方法为销售额×征收率。</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4税率与征收率不同</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1、一般纳税人：基本税率17%，税法还列举了5类适应13%低税率的货</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物，还有几项特殊业务按简易办法征收(参照小规模)。还有零税率应税劳务和货物。</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p>
    <w:p>
      <w:pPr>
        <w:keepNext w:val="0"/>
        <w:keepLines w:val="0"/>
        <w:pageBreakBefore w:val="0"/>
        <w:widowControl w:val="0"/>
        <w:numPr>
          <w:ilvl w:val="0"/>
          <w:numId w:val="19"/>
        </w:numPr>
        <w:kinsoku/>
        <w:overflowPunct/>
        <w:topLinePunct w:val="0"/>
        <w:autoSpaceDE/>
        <w:autoSpaceDN w:val="0"/>
        <w:bidi w:val="0"/>
        <w:adjustRightInd w:val="0"/>
        <w:snapToGrid w:val="0"/>
        <w:spacing w:line="360" w:lineRule="auto"/>
        <w:ind w:left="0" w:leftChars="0" w:right="0" w:rightChars="0" w:firstLine="638" w:firstLineChars="228"/>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小规模纳税人：商业小规模按4%征收率;商业以为小规模按6%，(免税的除外)。</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43" w:leftChars="0" w:right="0" w:rightChars="0"/>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16</w:t>
      </w:r>
      <w:r>
        <w:rPr>
          <w:rFonts w:hint="eastAsia" w:ascii="宋体" w:hAnsi="宋体" w:eastAsia="宋体" w:cs="宋体"/>
          <w:b w:val="0"/>
          <w:bCs w:val="0"/>
          <w:color w:val="auto"/>
          <w:sz w:val="28"/>
          <w:szCs w:val="28"/>
        </w:rPr>
        <w:t>、公司没有医保代码、社保代码，公司员工可以在公司进行参保吗？</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公司没有医保代码、社保代码，新员工就不能在公司新参保。一般应该在公司成立下来就应该到各区社保局办理公司参保，这样就会有公司医保、社保的代码，这样新进的员工才能正常参保。</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17</w:t>
      </w:r>
      <w:r>
        <w:rPr>
          <w:rFonts w:hint="eastAsia" w:ascii="宋体" w:hAnsi="宋体" w:eastAsia="宋体" w:cs="宋体"/>
          <w:b w:val="0"/>
          <w:bCs w:val="0"/>
          <w:color w:val="auto"/>
          <w:sz w:val="28"/>
          <w:szCs w:val="28"/>
        </w:rPr>
        <w:t>、公司员工的医保、社保等如何缴费？</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根据每年的基数，在地税的三方协议下自动扣款，前提是账户上必须要有足额的钱。</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43"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18、</w:t>
      </w:r>
      <w:r>
        <w:rPr>
          <w:rFonts w:hint="eastAsia" w:ascii="宋体" w:hAnsi="宋体" w:eastAsia="宋体" w:cs="宋体"/>
          <w:b w:val="0"/>
          <w:bCs w:val="0"/>
          <w:color w:val="auto"/>
          <w:sz w:val="28"/>
          <w:szCs w:val="28"/>
        </w:rPr>
        <w:t>是公司自己找一个专职会计好，还是交给代理记账公司代为记账好？那到底是选择自建团队，还是外包呢？</w:t>
      </w:r>
    </w:p>
    <w:p>
      <w:pPr>
        <w:keepNext w:val="0"/>
        <w:keepLines w:val="0"/>
        <w:pageBreakBefore w:val="0"/>
        <w:widowControl w:val="0"/>
        <w:numPr>
          <w:ilvl w:val="0"/>
          <w:numId w:val="0"/>
        </w:numPr>
        <w:kinsoku/>
        <w:overflowPunct/>
        <w:topLinePunct w:val="0"/>
        <w:autoSpaceDE/>
        <w:autoSpaceDN w:val="0"/>
        <w:bidi w:val="0"/>
        <w:adjustRightInd w:val="0"/>
        <w:snapToGrid w:val="0"/>
        <w:spacing w:line="360" w:lineRule="auto"/>
        <w:ind w:left="43" w:leftChars="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答：</w:t>
      </w:r>
      <w:r>
        <w:rPr>
          <w:rFonts w:hint="eastAsia" w:ascii="宋体" w:hAnsi="宋体" w:eastAsia="宋体" w:cs="宋体"/>
          <w:b w:val="0"/>
          <w:bCs w:val="0"/>
          <w:color w:val="auto"/>
          <w:sz w:val="28"/>
          <w:szCs w:val="28"/>
        </w:rPr>
        <w:t>下面将两者进行比较，为企业主进行选择提供参考，大致分为以下三个主要方面：</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一、安全性</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不管是请“专职会计”还是选择会计公司的“代理记账”业务，首要考虑的便是安全问题。财务对企业的经营而言举足轻重，容不得一点马虎，稍有不慎则会给企业带来巨大的经济损失。 专职会计以企业员工的形式与企业产生劳务合作，在应对财税的安全风险方面则有企业一方承担，如发生了相关的责任事故，会计本人是无力承担企业损失的，最终则需要企业来买单。会计公司的代理记账业务从业务流程上来看与专职会计的共同点是同为人工做账，不同点则在于会计公司是独立承担法律责任的法人单位，双方的合作是</w:t>
      </w:r>
      <w:r>
        <w:rPr>
          <w:rFonts w:hint="eastAsia" w:ascii="宋体" w:hAnsi="宋体" w:eastAsia="宋体" w:cs="宋体"/>
          <w:b w:val="0"/>
          <w:bCs w:val="0"/>
          <w:color w:val="auto"/>
          <w:sz w:val="28"/>
          <w:szCs w:val="28"/>
        </w:rPr>
        <mc:AlternateContent>
          <mc:Choice Requires="wps">
            <w:drawing>
              <wp:anchor distT="0" distB="0" distL="114300" distR="114300" simplePos="0" relativeHeight="251843584" behindDoc="1" locked="0" layoutInCell="1" allowOverlap="1">
                <wp:simplePos x="0" y="0"/>
                <wp:positionH relativeFrom="page">
                  <wp:posOffset>1620520</wp:posOffset>
                </wp:positionH>
                <wp:positionV relativeFrom="page">
                  <wp:posOffset>5376545</wp:posOffset>
                </wp:positionV>
                <wp:extent cx="3570605" cy="190500"/>
                <wp:effectExtent l="0" t="0" r="0" b="0"/>
                <wp:wrapNone/>
                <wp:docPr id="67" name="图片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70605" cy="190500"/>
                        </a:xfrm>
                        <a:prstGeom prst="rect">
                          <a:avLst/>
                        </a:prstGeom>
                        <a:noFill/>
                        <a:ln w="9525">
                          <a:noFill/>
                        </a:ln>
                      </wps:spPr>
                      <wps:bodyPr lIns="0" tIns="0" rIns="0" bIns="0" upright="1">
                        <a:spAutoFit/>
                      </wps:bodyPr>
                    </wps:wsp>
                  </a:graphicData>
                </a:graphic>
              </wp:anchor>
            </w:drawing>
          </mc:Choice>
          <mc:Fallback>
            <w:pict>
              <v:rect id="图片 74" o:spid="_x0000_s1026" o:spt="1" style="position:absolute;left:0pt;margin-left:127.6pt;margin-top:423.35pt;height:15pt;width:281.15pt;mso-position-horizontal-relative:page;mso-position-vertical-relative:page;z-index:-251472896;mso-width-relative:page;mso-height-relative:page;" filled="f" stroked="f" coordsize="21600,21600" o:gfxdata="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1IB6tkAAAALAQAADwAAAAAAAAABACAAAAAiAAAAZHJzL2Rvd25yZXYueG1sUEsB&#10;AhQAFAAAAAgAh07iQDkQkIa7AQAAXQMAAA4AAAAAAAAAAQAgAAAAKA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，也需要选择有实力的会计公司进行合作才是。</w:t>
      </w:r>
      <w:r>
        <w:rPr>
          <w:rFonts w:hint="eastAsia" w:ascii="宋体" w:hAnsi="宋体" w:eastAsia="宋体" w:cs="宋体"/>
          <w:b w:val="0"/>
          <w:bCs w:val="0"/>
          <w:color w:val="auto"/>
          <w:sz w:val="28"/>
          <w:szCs w:val="28"/>
        </w:rPr>
        <mc:AlternateContent>
          <mc:Choice Requires="wps">
            <w:drawing>
              <wp:anchor distT="0" distB="0" distL="114300" distR="114300" simplePos="0" relativeHeight="251844608" behindDoc="1" locked="0" layoutInCell="1" allowOverlap="1">
                <wp:simplePos x="0" y="0"/>
                <wp:positionH relativeFrom="page">
                  <wp:posOffset>1620520</wp:posOffset>
                </wp:positionH>
                <wp:positionV relativeFrom="page">
                  <wp:posOffset>6964045</wp:posOffset>
                </wp:positionV>
                <wp:extent cx="5543550" cy="190500"/>
                <wp:effectExtent l="0" t="0" r="0" b="0"/>
                <wp:wrapNone/>
                <wp:docPr id="68" name="图片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43550" cy="190500"/>
                        </a:xfrm>
                        <a:prstGeom prst="rect">
                          <a:avLst/>
                        </a:prstGeom>
                        <a:noFill/>
                        <a:ln w="9525">
                          <a:noFill/>
                        </a:ln>
                      </wps:spPr>
                      <wps:bodyPr lIns="0" tIns="0" rIns="0" bIns="0" upright="1">
                        <a:spAutoFit/>
                      </wps:bodyPr>
                    </wps:wsp>
                  </a:graphicData>
                </a:graphic>
              </wp:anchor>
            </w:drawing>
          </mc:Choice>
          <mc:Fallback>
            <w:pict>
              <v:rect id="图片 75" o:spid="_x0000_s1026" o:spt="1" style="position:absolute;left:0pt;margin-left:127.6pt;margin-top:548.35pt;height:15pt;width:436.5pt;mso-position-horizontal-relative:page;mso-position-vertical-relative:page;z-index:-251471872;mso-width-relative:page;mso-height-relative:page;" filled="f" stroked="f" coordsize="21600,21600" o:gfxdata="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JbV0NoAAAAOAQAADwAAAAAAAAABACAAAAAiAAAAZHJzL2Rvd25yZXYueG1sUEsB&#10;AhQAFAAAAAgAh07iQLnVonC6AQAAXQMAAA4AAAAAAAAAAQAgAAAAKQ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而不是其他外在因素。国内的中小企业大多是“麻雀虽小五脏俱全”，在合同的约束下开展，并具备法律效应。更为重要的一点是会计公司与企业合作代理记账业务，表面上看只是一项工作内容的外包合作，但从更深层次来看则是一种企业风险的转嫁与承担。因此，企业在开展财务体系建设的时候，笔者认为首要考虑的应该是财税安全问题，通过怎样的方式将企业风险降到最低才是企业主应该重点考虑的问题。在这里个人与企业在责任承担方面，无疑是企业占上风，因此会计公司对于中小企业的财务风险承担方面更为可靠。那如何选择会计公司则成为了一个重要的问题 ，在京北京春雪会计服务有限公司是一家具有十五年从业经验的专业代理记账服务公司，四十余家全资分支机构，该公司在2011年获得了“全国会计服务业公众满意十大领军企业”的称号，在北京为近两万中小企</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业常年提供代理记账业务，从企业规模及实力而言都是北京地区最有保障的会计服务公司。以此春雪会计为例，在其他地区中小企业在选择会计公司合作代理记账业务</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二、专业性</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16"/>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财务体系是一个专业度很高的环节，涉及很多的财务理论知识，财务人员的专业性决定了企业财务体系的质量，所以专业性是企业在选择财务人员必须考虑的因素对于相关重要环节的人员选择常常会出现“亲戚、熟人”的形式，这种现象造成企业内部矛盾激化以及相关纠纷的事件比比皆是，而在这类的合作中 “专业度”普遍不足，这是当下较为普遍的社会现象。如果聘用专业的会计人员进入企业的财务体系是一个较为理想的方式。大多数会计公司在专业度上是可以适应客户需求的 ，主要的区别则在于涉及不同行业的账目经验问题。 这里在选择会计公司的时候则需要找从业时间较长 </w:t>
      </w:r>
      <w:r>
        <w:rPr>
          <w:rFonts w:hint="eastAsia" w:ascii="宋体" w:hAnsi="宋体" w:eastAsia="宋体" w:cs="宋体"/>
          <w:b w:val="0"/>
          <w:bCs w:val="0"/>
          <w:color w:val="auto"/>
          <w:sz w:val="28"/>
          <w:szCs w:val="28"/>
        </w:rPr>
        <mc:AlternateContent>
          <mc:Choice Requires="wps">
            <w:drawing>
              <wp:anchor distT="0" distB="0" distL="114300" distR="114300" simplePos="0" relativeHeight="251846656" behindDoc="1" locked="0" layoutInCell="1" allowOverlap="1">
                <wp:simplePos x="0" y="0"/>
                <wp:positionH relativeFrom="page">
                  <wp:posOffset>1620520</wp:posOffset>
                </wp:positionH>
                <wp:positionV relativeFrom="page">
                  <wp:posOffset>2999105</wp:posOffset>
                </wp:positionV>
                <wp:extent cx="5556250" cy="190500"/>
                <wp:effectExtent l="0" t="0" r="0" b="0"/>
                <wp:wrapNone/>
                <wp:docPr id="70" name="图片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56250" cy="190500"/>
                        </a:xfrm>
                        <a:prstGeom prst="rect">
                          <a:avLst/>
                        </a:prstGeom>
                        <a:noFill/>
                        <a:ln w="9525">
                          <a:noFill/>
                        </a:ln>
                      </wps:spPr>
                      <wps:bodyPr lIns="0" tIns="0" rIns="0" bIns="0" upright="1">
                        <a:spAutoFit/>
                      </wps:bodyPr>
                    </wps:wsp>
                  </a:graphicData>
                </a:graphic>
              </wp:anchor>
            </w:drawing>
          </mc:Choice>
          <mc:Fallback>
            <w:pict>
              <v:rect id="图片 77" o:spid="_x0000_s1026" o:spt="1" style="position:absolute;left:0pt;margin-left:127.6pt;margin-top:236.15pt;height:15pt;width:437.5pt;mso-position-horizontal-relative:page;mso-position-vertical-relative:page;z-index:-251469824;mso-width-relative:page;mso-height-relative:page;" filled="f" stroked="f" coordsize="21600,21600" o:gfxdata="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MUVQ2QAAAAwBAAAPAAAAAAAAAAEAIAAAACIAAABkcnMvZG93bnJldi54bWxQSwEC&#10;FAAUAAAACACHTuJAVGetvboBAABdAwAADgAAAAAAAAABACAAAAAoAQAAZHJzL2Uyb0RvYy54bWxQ&#10;SwUGAAAAAAYABgBZAQAAVAU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，整个体系的建设从硬件、软件、团队三个方面算下来也是一笔不小的投</w:t>
      </w:r>
      <w:r>
        <w:rPr>
          <w:rFonts w:hint="eastAsia" w:ascii="宋体" w:hAnsi="宋体" w:eastAsia="宋体" w:cs="宋体"/>
          <w:b w:val="0"/>
          <w:bCs w:val="0"/>
          <w:color w:val="auto"/>
          <w:sz w:val="28"/>
          <w:szCs w:val="28"/>
        </w:rPr>
        <mc:AlternateContent>
          <mc:Choice Requires="wps">
            <w:drawing>
              <wp:anchor distT="0" distB="0" distL="114300" distR="114300" simplePos="0" relativeHeight="251848704" behindDoc="1" locked="0" layoutInCell="1" allowOverlap="1">
                <wp:simplePos x="0" y="0"/>
                <wp:positionH relativeFrom="page">
                  <wp:posOffset>6020435</wp:posOffset>
                </wp:positionH>
                <wp:positionV relativeFrom="page">
                  <wp:posOffset>4586605</wp:posOffset>
                </wp:positionV>
                <wp:extent cx="487680" cy="190500"/>
                <wp:effectExtent l="0" t="0" r="0" b="0"/>
                <wp:wrapNone/>
                <wp:docPr id="72" name="图片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87680" cy="190500"/>
                        </a:xfrm>
                        <a:prstGeom prst="rect">
                          <a:avLst/>
                        </a:prstGeom>
                        <a:noFill/>
                        <a:ln w="9525">
                          <a:noFill/>
                        </a:ln>
                      </wps:spPr>
                      <wps:bodyPr lIns="0" tIns="0" rIns="0" bIns="0" upright="1">
                        <a:spAutoFit/>
                      </wps:bodyPr>
                    </wps:wsp>
                  </a:graphicData>
                </a:graphic>
              </wp:anchor>
            </w:drawing>
          </mc:Choice>
          <mc:Fallback>
            <w:pict>
              <v:rect id="图片 79" o:spid="_x0000_s1026" o:spt="1" style="position:absolute;left:0pt;margin-left:474.05pt;margin-top:361.15pt;height:15pt;width:38.4pt;mso-position-horizontal-relative:page;mso-position-vertical-relative:page;z-index:-251467776;mso-width-relative:page;mso-height-relative:page;" filled="f" stroked="f" coordsize="21600,21600" o:gfxdata="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lk9WHaAAAADAEAAA8AAAAAAAAAAQAgAAAAIgAAAGRycy9kb3ducmV2LnhtbFBL&#10;AQIUABQAAAAIAIdO4kA0pRmCuwEAAFwDAAAOAAAAAAAAAAEAIAAAACkBAABkcnMvZTJvRG9jLnht&#10;bFBLBQYAAAAABgAGAFkBAABWBQ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4000</w:t>
      </w:r>
      <w:r>
        <w:rPr>
          <w:rFonts w:hint="eastAsia" w:ascii="宋体" w:hAnsi="宋体" w:eastAsia="宋体" w:cs="宋体"/>
          <w:b w:val="0"/>
          <w:bCs w:val="0"/>
          <w:color w:val="auto"/>
          <w:sz w:val="28"/>
          <w:szCs w:val="28"/>
        </w:rPr>
        <mc:AlternateContent>
          <mc:Choice Requires="wps">
            <w:drawing>
              <wp:anchor distT="0" distB="0" distL="114300" distR="114300" simplePos="0" relativeHeight="251849728" behindDoc="1" locked="0" layoutInCell="1" allowOverlap="1">
                <wp:simplePos x="0" y="0"/>
                <wp:positionH relativeFrom="page">
                  <wp:posOffset>1620520</wp:posOffset>
                </wp:positionH>
                <wp:positionV relativeFrom="page">
                  <wp:posOffset>7359015</wp:posOffset>
                </wp:positionV>
                <wp:extent cx="5547995" cy="190500"/>
                <wp:effectExtent l="0" t="0" r="0" b="0"/>
                <wp:wrapNone/>
                <wp:docPr id="73" name="图片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47995" cy="190500"/>
                        </a:xfrm>
                        <a:prstGeom prst="rect">
                          <a:avLst/>
                        </a:prstGeom>
                        <a:noFill/>
                        <a:ln w="9525">
                          <a:noFill/>
                        </a:ln>
                      </wps:spPr>
                      <wps:bodyPr lIns="0" tIns="0" rIns="0" bIns="0" upright="1">
                        <a:spAutoFit/>
                      </wps:bodyPr>
                    </wps:wsp>
                  </a:graphicData>
                </a:graphic>
              </wp:anchor>
            </w:drawing>
          </mc:Choice>
          <mc:Fallback>
            <w:pict>
              <v:rect id="图片 80" o:spid="_x0000_s1026" o:spt="1" style="position:absolute;left:0pt;margin-left:127.6pt;margin-top:579.45pt;height:15pt;width:436.85pt;mso-position-horizontal-relative:page;mso-position-vertical-relative:page;z-index:-251466752;mso-width-relative:page;mso-height-relative:page;" filled="f" stroked="f" coordsize="21600,21600" o:gfxdata="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7PZR9kAAAAOAQAADwAAAAAAAAABACAAAAAiAAAAZHJzL2Rvd25yZXYueG1sUEsB&#10;AhQAFAAAAAgAh07iQPbHUCe7AQAAXQMAAA4AAAAAAAAAAQAgAAAAKAEAAGRycy9lMm9Eb2MueG1s&#10;UEsFBgAAAAAGAAYAWQEAAFUFAAAAAA==&#10;">
                <v:fill on="f" focussize="0,0"/>
                <v:stroke on="f"/>
                <v:imagedata o:title=""/>
                <o:lock v:ext="edit" aspectratio="t"/>
                <v:textbox inset="0mm,0mm,0mm,0mm" style="mso-fit-shape-to-text:t;"/>
              </v:rect>
            </w:pict>
          </mc:Fallback>
        </mc:AlternateContent>
      </w:r>
      <w:r>
        <w:rPr>
          <w:rFonts w:hint="eastAsia" w:ascii="宋体" w:hAnsi="宋体" w:eastAsia="宋体" w:cs="宋体"/>
          <w:b w:val="0"/>
          <w:bCs w:val="0"/>
          <w:color w:val="auto"/>
          <w:sz w:val="28"/>
          <w:szCs w:val="28"/>
        </w:rPr>
        <w:t>，并逐渐成长为一个更加优秀的企业，这个课题对于每一位企业主而言都经验丰富的会计公司来合作才有保障。在这里拿昆明彤骏集团有限公司举例，十五年会计服务从业经验，先后服务了数万家中小企业客户，涉及行业百余个，对于各行各业企业的财务需求都可以满足，这种类型的会计公司是值得信赖的。</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三、价格</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投入产出比常常会是企业决定一件事情的判断标准 ，对于财务体系的建设也是如此入。按照目前通行的行业标准专职会计的薪资一般每月3000元上下，企业还需按照国家规定支付一定比例的社保费用，而一个完整的财务团队人数需要3至4名，总体计算下来整套体系的建设一年的支出在20万左右。如果委托会计公司合作代理记账，费用可根据公司性质以及经营情况而定，年支出成本会在至50000元不等。除了以上三个核心点外在专职会计和会计公司之间还有几个不同的地方 ，例如:响应程度、财务分析及诊断能力、财税规划能力等。响应程度方面，无疑是自己的团队会好一些，而在外包合作时则需要有计划的做好提前量，这样响应程度则可得到解决；财务分析、诊断、规划的能力对财务人员的要求会更高，这方面专业的会计服务公司会略胜一筹。在中小企业的经营中如何保障企业长期稳定发展是具有挑战性的事情，在成本以及企业潜在风险的评估方面同样也是企业永远的课题。</w:t>
      </w:r>
    </w:p>
    <w:p>
      <w:pPr>
        <w:keepNext w:val="0"/>
        <w:keepLines w:val="0"/>
        <w:pageBreakBefore w:val="0"/>
        <w:widowControl w:val="0"/>
        <w:kinsoku/>
        <w:overflowPunct/>
        <w:topLinePunct w:val="0"/>
        <w:autoSpaceDE/>
        <w:autoSpaceDN w:val="0"/>
        <w:bidi w:val="0"/>
        <w:adjustRightInd w:val="0"/>
        <w:snapToGrid w:val="0"/>
        <w:spacing w:line="360" w:lineRule="auto"/>
        <w:ind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综上所述，专职会计与会计公司代理记账业务的优势劣势已经比较清晰，那对于选择哪种形式来建设企业的财务体系则要看企业的现实情况以及企业主对外包服务的理解程度， 当然还有就是当地外包服务市场的品质问题。</w:t>
      </w:r>
    </w:p>
    <w:p>
      <w:pPr>
        <w:keepNext w:val="0"/>
        <w:keepLines w:val="0"/>
        <w:pageBreakBefore w:val="0"/>
        <w:widowControl w:val="0"/>
        <w:kinsoku/>
        <w:overflowPunct/>
        <w:topLinePunct w:val="0"/>
        <w:autoSpaceDE/>
        <w:autoSpaceDN w:val="0"/>
        <w:bidi w:val="0"/>
        <w:adjustRightInd w:val="0"/>
        <w:snapToGrid w:val="0"/>
        <w:spacing w:line="360" w:lineRule="auto"/>
        <w:ind w:left="0" w:leftChars="0" w:right="0" w:rightChars="0" w:firstLine="43"/>
        <w:rPr>
          <w:rFonts w:hint="eastAsia" w:ascii="宋体" w:hAnsi="宋体" w:eastAsia="宋体" w:cs="宋体"/>
          <w:b w:val="0"/>
          <w:bCs w:val="0"/>
          <w:color w:val="auto"/>
          <w:sz w:val="28"/>
          <w:szCs w:val="28"/>
        </w:rPr>
      </w:pP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textAlignment w:val="auto"/>
        <w:outlineLvl w:val="9"/>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textAlignment w:val="auto"/>
        <w:outlineLvl w:val="9"/>
        <w:rPr>
          <w:rFonts w:hint="eastAsia" w:ascii="宋体" w:hAnsi="宋体" w:eastAsia="宋体" w:cs="宋体"/>
          <w:b w:val="0"/>
          <w:bCs w:val="0"/>
          <w:color w:val="auto"/>
          <w:sz w:val="28"/>
          <w:szCs w:val="28"/>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icon-font">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zuoyeFont_cmnIcons">
    <w:altName w:val="Courier New"/>
    <w:panose1 w:val="00000000000000000000"/>
    <w:charset w:val="00"/>
    <w:family w:val="auto"/>
    <w:pitch w:val="default"/>
    <w:sig w:usb0="00000000" w:usb1="00000000" w:usb2="00000000" w:usb3="00000000" w:csb0="00000000" w:csb1="00000000"/>
  </w:font>
  <w:font w:name="zuoyeFont_questionIcons">
    <w:altName w:val="Courier New"/>
    <w:panose1 w:val="00000000000000000000"/>
    <w:charset w:val="00"/>
    <w:family w:val="auto"/>
    <w:pitch w:val="default"/>
    <w:sig w:usb0="00000000" w:usb1="00000000" w:usb2="00000000" w:usb3="00000000" w:csb0="00000000" w:csb1="00000000"/>
  </w:font>
  <w:font w:name="zuoyeFont_mathFont">
    <w:altName w:val="Courier New"/>
    <w:panose1 w:val="00000000000000000000"/>
    <w:charset w:val="00"/>
    <w:family w:val="auto"/>
    <w:pitch w:val="default"/>
    <w:sig w:usb0="00000000" w:usb1="00000000" w:usb2="00000000" w:usb3="00000000" w:csb0="00000000" w:csb1="00000000"/>
  </w:font>
  <w:font w:name="zuoyeFont_navIcons">
    <w:altName w:val="Courier New"/>
    <w:panose1 w:val="00000000000000000000"/>
    <w:charset w:val="00"/>
    <w:family w:val="auto"/>
    <w:pitch w:val="default"/>
    <w:sig w:usb0="00000000" w:usb1="00000000" w:usb2="00000000" w:usb3="00000000" w:csb0="00000000" w:csb1="00000000"/>
  </w:font>
  <w:font w:name="zuoyeFont_qbIcons">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汉仪旗黑-55">
    <w:altName w:val="黑体"/>
    <w:panose1 w:val="00020600040101010101"/>
    <w:charset w:val="86"/>
    <w:family w:val="auto"/>
    <w:pitch w:val="default"/>
    <w:sig w:usb0="00000000" w:usb1="00000000" w:usb2="00000016"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imSun-ExtB">
    <w:panose1 w:val="02010609060101010101"/>
    <w:charset w:val="86"/>
    <w:family w:val="auto"/>
    <w:pitch w:val="default"/>
    <w:sig w:usb0="00000001" w:usb1="02000000" w:usb2="00000000" w:usb3="00000000" w:csb0="00040001" w:csb1="00000000"/>
  </w:font>
  <w:font w:name="Batang">
    <w:panose1 w:val="02030600000101010101"/>
    <w:charset w:val="86"/>
    <w:family w:val="auto"/>
    <w:pitch w:val="default"/>
    <w:sig w:usb0="B00002AF" w:usb1="69D77CFB" w:usb2="00000030" w:usb3="00000000" w:csb0="4008009F" w:csb1="DFD70000"/>
  </w:font>
  <w:font w:name="Calibri">
    <w:panose1 w:val="020F0502020204030204"/>
    <w:charset w:val="86"/>
    <w:family w:val="auto"/>
    <w:pitch w:val="default"/>
    <w:sig w:usb0="E10002FF" w:usb1="4000ACFF" w:usb2="00000009" w:usb3="00000000" w:csb0="2000019F" w:csb1="00000000"/>
  </w:font>
  <w:font w:name="Arial">
    <w:panose1 w:val="020B0604020202020204"/>
    <w:charset w:val="86"/>
    <w:family w:val="auto"/>
    <w:pitch w:val="default"/>
    <w:sig w:usb0="E0002AFF" w:usb1="C0007843" w:usb2="00000009" w:usb3="00000000" w:csb0="400001FF" w:csb1="FFFF0000"/>
  </w:font>
  <w:font w:name="Modern">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737"/>
        <w:tab w:val="right" w:pos="8426"/>
      </w:tabs>
      <w:jc w:val="left"/>
      <w:rPr>
        <w:rFonts w:hint="eastAsia"/>
        <w:sz w:val="24"/>
        <w:szCs w:val="24"/>
        <w:u w:val="single"/>
        <w:lang w:eastAsia="zh-CN"/>
      </w:rPr>
    </w:pPr>
    <w:r>
      <w:rPr>
        <w:rFonts w:hint="eastAsia"/>
        <w:sz w:val="24"/>
        <w:szCs w:val="24"/>
        <w:u w:val="single"/>
        <w:lang w:eastAsia="zh-CN"/>
      </w:rPr>
      <w:tab/>
    </w:r>
    <w:r>
      <w:rPr>
        <w:rFonts w:hint="eastAsia"/>
        <w:sz w:val="24"/>
        <w:szCs w:val="24"/>
        <w:u w:val="single"/>
        <w:lang w:eastAsia="zh-CN"/>
      </w:rPr>
      <w:tab/>
    </w:r>
    <w:r>
      <w:rPr>
        <w:rFonts w:hint="eastAsia"/>
        <w:sz w:val="24"/>
        <w:szCs w:val="24"/>
        <w:u w:val="single"/>
        <w:lang w:val="en-US" w:eastAsia="zh-CN"/>
      </w:rPr>
      <w:t xml:space="preserve">                      </w:t>
    </w:r>
  </w:p>
  <w:p>
    <w:pPr>
      <w:pStyle w:val="4"/>
      <w:tabs>
        <w:tab w:val="left" w:pos="5737"/>
        <w:tab w:val="right" w:pos="8426"/>
      </w:tabs>
      <w:jc w:val="right"/>
    </w:pPr>
    <w:r>
      <w:rPr>
        <w:rFonts w:hint="eastAsia"/>
        <w:sz w:val="24"/>
        <w:szCs w:val="24"/>
        <w:lang w:eastAsia="zh-CN"/>
      </w:rPr>
      <w:tab/>
    </w:r>
    <w:r>
      <w:rPr>
        <w:rFonts w:hint="eastAsia"/>
        <w:sz w:val="24"/>
        <w:szCs w:val="24"/>
        <w:lang w:eastAsia="zh-CN"/>
      </w:rPr>
      <w:t>工商代理考试参考资料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sz w:val="24"/>
        <w:szCs w:val="24"/>
        <w:lang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sz w:val="24"/>
        <w:szCs w:val="24"/>
        <w:u w:val="single"/>
        <w:lang w:val="en-US" w:eastAsia="zh-CN"/>
      </w:rPr>
      <w:t xml:space="preserve">                                                                     </w:t>
    </w:r>
  </w:p>
  <w:p>
    <w:pPr>
      <w:pStyle w:val="4"/>
      <w:jc w:val="right"/>
    </w:pPr>
    <w:r>
      <w:rPr>
        <w:rFonts w:hint="eastAsia"/>
        <w:sz w:val="24"/>
        <w:szCs w:val="24"/>
        <w:lang w:eastAsia="zh-CN"/>
      </w:rPr>
      <w:t>工商代理考试参考资料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Theme="minorEastAsia"/>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37465</wp:posOffset>
          </wp:positionH>
          <wp:positionV relativeFrom="paragraph">
            <wp:posOffset>-162560</wp:posOffset>
          </wp:positionV>
          <wp:extent cx="384175" cy="384175"/>
          <wp:effectExtent l="0" t="0" r="15875" b="53975"/>
          <wp:wrapNone/>
          <wp:docPr id="2" name="图片 2" descr="协会圆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协会圆形图标"/>
                  <pic:cNvPicPr>
                    <a:picLocks noChangeAspect="1"/>
                  </pic:cNvPicPr>
                </pic:nvPicPr>
                <pic:blipFill>
                  <a:blip r:embed="rId1"/>
                  <a:stretch>
                    <a:fillRect/>
                  </a:stretch>
                </pic:blipFill>
                <pic:spPr>
                  <a:xfrm>
                    <a:off x="0" y="0"/>
                    <a:ext cx="384175" cy="384175"/>
                  </a:xfrm>
                  <a:prstGeom prst="rect">
                    <a:avLst/>
                  </a:prstGeom>
                  <a:effectLst>
                    <a:outerShdw dist="50800" dir="5400000" algn="ctr" rotWithShape="0">
                      <a:schemeClr val="bg1">
                        <a:alpha val="100000"/>
                      </a:schemeClr>
                    </a:outerShdw>
                  </a:effectLst>
                </pic:spPr>
              </pic:pic>
            </a:graphicData>
          </a:graphic>
        </wp:anchor>
      </w:drawing>
    </w:r>
    <w:r>
      <w:rPr>
        <w:rFonts w:hint="eastAsia"/>
        <w:sz w:val="24"/>
        <w:szCs w:val="24"/>
        <w:lang w:val="en-US" w:eastAsia="zh-CN"/>
      </w:rPr>
      <w:t xml:space="preserve">       </w:t>
    </w:r>
    <w:r>
      <w:rPr>
        <w:rFonts w:hint="eastAsia"/>
        <w:sz w:val="24"/>
        <w:szCs w:val="24"/>
        <w:lang w:eastAsia="zh-CN"/>
      </w:rPr>
      <w:t>昆明市商务代理协会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25541"/>
    <w:multiLevelType w:val="multilevel"/>
    <w:tmpl w:val="2A9255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873D16"/>
    <w:multiLevelType w:val="singleLevel"/>
    <w:tmpl w:val="57873D16"/>
    <w:lvl w:ilvl="0" w:tentative="0">
      <w:start w:val="2"/>
      <w:numFmt w:val="decimal"/>
      <w:suff w:val="nothing"/>
      <w:lvlText w:val="%1、"/>
      <w:lvlJc w:val="left"/>
    </w:lvl>
  </w:abstractNum>
  <w:abstractNum w:abstractNumId="2">
    <w:nsid w:val="57874279"/>
    <w:multiLevelType w:val="singleLevel"/>
    <w:tmpl w:val="57874279"/>
    <w:lvl w:ilvl="0" w:tentative="0">
      <w:start w:val="3"/>
      <w:numFmt w:val="decimal"/>
      <w:suff w:val="nothing"/>
      <w:lvlText w:val="%1、"/>
      <w:lvlJc w:val="left"/>
    </w:lvl>
  </w:abstractNum>
  <w:abstractNum w:abstractNumId="3">
    <w:nsid w:val="57874530"/>
    <w:multiLevelType w:val="singleLevel"/>
    <w:tmpl w:val="57874530"/>
    <w:lvl w:ilvl="0" w:tentative="0">
      <w:start w:val="4"/>
      <w:numFmt w:val="decimal"/>
      <w:suff w:val="nothing"/>
      <w:lvlText w:val="%1、"/>
      <w:lvlJc w:val="left"/>
    </w:lvl>
  </w:abstractNum>
  <w:abstractNum w:abstractNumId="4">
    <w:nsid w:val="5787501D"/>
    <w:multiLevelType w:val="singleLevel"/>
    <w:tmpl w:val="5787501D"/>
    <w:lvl w:ilvl="0" w:tentative="0">
      <w:start w:val="10"/>
      <w:numFmt w:val="decimal"/>
      <w:suff w:val="nothing"/>
      <w:lvlText w:val="%1、"/>
      <w:lvlJc w:val="left"/>
    </w:lvl>
  </w:abstractNum>
  <w:abstractNum w:abstractNumId="5">
    <w:nsid w:val="57B2B036"/>
    <w:multiLevelType w:val="singleLevel"/>
    <w:tmpl w:val="57B2B036"/>
    <w:lvl w:ilvl="0" w:tentative="0">
      <w:start w:val="1"/>
      <w:numFmt w:val="decimal"/>
      <w:suff w:val="nothing"/>
      <w:lvlText w:val="%1、"/>
      <w:lvlJc w:val="left"/>
    </w:lvl>
  </w:abstractNum>
  <w:abstractNum w:abstractNumId="6">
    <w:nsid w:val="57B6A8CD"/>
    <w:multiLevelType w:val="singleLevel"/>
    <w:tmpl w:val="57B6A8CD"/>
    <w:lvl w:ilvl="0" w:tentative="0">
      <w:start w:val="195"/>
      <w:numFmt w:val="decimal"/>
      <w:suff w:val="nothing"/>
      <w:lvlText w:val="%1、"/>
      <w:lvlJc w:val="left"/>
    </w:lvl>
  </w:abstractNum>
  <w:abstractNum w:abstractNumId="7">
    <w:nsid w:val="57B6B8CA"/>
    <w:multiLevelType w:val="singleLevel"/>
    <w:tmpl w:val="57B6B8CA"/>
    <w:lvl w:ilvl="0" w:tentative="0">
      <w:start w:val="2"/>
      <w:numFmt w:val="decimal"/>
      <w:suff w:val="nothing"/>
      <w:lvlText w:val="%1、"/>
      <w:lvlJc w:val="left"/>
    </w:lvl>
  </w:abstractNum>
  <w:abstractNum w:abstractNumId="8">
    <w:nsid w:val="57B6C414"/>
    <w:multiLevelType w:val="singleLevel"/>
    <w:tmpl w:val="57B6C414"/>
    <w:lvl w:ilvl="0" w:tentative="0">
      <w:start w:val="3"/>
      <w:numFmt w:val="decimal"/>
      <w:suff w:val="nothing"/>
      <w:lvlText w:val="%1、"/>
      <w:lvlJc w:val="left"/>
    </w:lvl>
  </w:abstractNum>
  <w:abstractNum w:abstractNumId="9">
    <w:nsid w:val="57B6C426"/>
    <w:multiLevelType w:val="singleLevel"/>
    <w:tmpl w:val="57B6C426"/>
    <w:lvl w:ilvl="0" w:tentative="0">
      <w:start w:val="2"/>
      <w:numFmt w:val="chineseCounting"/>
      <w:suff w:val="nothing"/>
      <w:lvlText w:val="%1、"/>
      <w:lvlJc w:val="left"/>
    </w:lvl>
  </w:abstractNum>
  <w:abstractNum w:abstractNumId="10">
    <w:nsid w:val="57BAB8B7"/>
    <w:multiLevelType w:val="singleLevel"/>
    <w:tmpl w:val="57BAB8B7"/>
    <w:lvl w:ilvl="0" w:tentative="0">
      <w:start w:val="1"/>
      <w:numFmt w:val="decimal"/>
      <w:suff w:val="nothing"/>
      <w:lvlText w:val="%1、"/>
      <w:lvlJc w:val="left"/>
    </w:lvl>
  </w:abstractNum>
  <w:abstractNum w:abstractNumId="11">
    <w:nsid w:val="57BD55AF"/>
    <w:multiLevelType w:val="singleLevel"/>
    <w:tmpl w:val="57BD55AF"/>
    <w:lvl w:ilvl="0" w:tentative="0">
      <w:start w:val="1"/>
      <w:numFmt w:val="decimal"/>
      <w:suff w:val="nothing"/>
      <w:lvlText w:val="%1、"/>
      <w:lvlJc w:val="left"/>
    </w:lvl>
  </w:abstractNum>
  <w:abstractNum w:abstractNumId="12">
    <w:nsid w:val="57BD55C2"/>
    <w:multiLevelType w:val="singleLevel"/>
    <w:tmpl w:val="57BD55C2"/>
    <w:lvl w:ilvl="0" w:tentative="0">
      <w:start w:val="1"/>
      <w:numFmt w:val="decimal"/>
      <w:suff w:val="nothing"/>
      <w:lvlText w:val="%1."/>
      <w:lvlJc w:val="left"/>
    </w:lvl>
  </w:abstractNum>
  <w:abstractNum w:abstractNumId="13">
    <w:nsid w:val="57BD5826"/>
    <w:multiLevelType w:val="singleLevel"/>
    <w:tmpl w:val="57BD5826"/>
    <w:lvl w:ilvl="0" w:tentative="0">
      <w:start w:val="144"/>
      <w:numFmt w:val="chineseCounting"/>
      <w:suff w:val="nothing"/>
      <w:lvlText w:val="%1、"/>
      <w:lvlJc w:val="left"/>
    </w:lvl>
  </w:abstractNum>
  <w:abstractNum w:abstractNumId="14">
    <w:nsid w:val="57BD5B5A"/>
    <w:multiLevelType w:val="singleLevel"/>
    <w:tmpl w:val="57BD5B5A"/>
    <w:lvl w:ilvl="0" w:tentative="0">
      <w:start w:val="3"/>
      <w:numFmt w:val="decimal"/>
      <w:suff w:val="nothing"/>
      <w:lvlText w:val="%1."/>
      <w:lvlJc w:val="left"/>
    </w:lvl>
  </w:abstractNum>
  <w:abstractNum w:abstractNumId="15">
    <w:nsid w:val="57BD5BB2"/>
    <w:multiLevelType w:val="singleLevel"/>
    <w:tmpl w:val="57BD5BB2"/>
    <w:lvl w:ilvl="0" w:tentative="0">
      <w:start w:val="5"/>
      <w:numFmt w:val="chineseCounting"/>
      <w:suff w:val="nothing"/>
      <w:lvlText w:val="（%1）"/>
      <w:lvlJc w:val="left"/>
    </w:lvl>
  </w:abstractNum>
  <w:abstractNum w:abstractNumId="16">
    <w:nsid w:val="57BEBA23"/>
    <w:multiLevelType w:val="singleLevel"/>
    <w:tmpl w:val="57BEBA23"/>
    <w:lvl w:ilvl="0" w:tentative="0">
      <w:start w:val="4"/>
      <w:numFmt w:val="chineseCounting"/>
      <w:suff w:val="nothing"/>
      <w:lvlText w:val="%1、"/>
      <w:lvlJc w:val="left"/>
    </w:lvl>
  </w:abstractNum>
  <w:abstractNum w:abstractNumId="17">
    <w:nsid w:val="57BEBA58"/>
    <w:multiLevelType w:val="singleLevel"/>
    <w:tmpl w:val="57BEBA58"/>
    <w:lvl w:ilvl="0" w:tentative="0">
      <w:start w:val="3"/>
      <w:numFmt w:val="decimal"/>
      <w:suff w:val="nothing"/>
      <w:lvlText w:val="%1、"/>
      <w:lvlJc w:val="left"/>
    </w:lvl>
  </w:abstractNum>
  <w:abstractNum w:abstractNumId="18">
    <w:nsid w:val="57C3956B"/>
    <w:multiLevelType w:val="singleLevel"/>
    <w:tmpl w:val="57C3956B"/>
    <w:lvl w:ilvl="0" w:tentative="0">
      <w:start w:val="1"/>
      <w:numFmt w:val="chineseCounting"/>
      <w:suff w:val="nothing"/>
      <w:lvlText w:val="%1、"/>
      <w:lvlJc w:val="left"/>
    </w:lvl>
  </w:abstractNum>
  <w:num w:numId="1">
    <w:abstractNumId w:val="18"/>
  </w:num>
  <w:num w:numId="2">
    <w:abstractNumId w:val="5"/>
  </w:num>
  <w:num w:numId="3">
    <w:abstractNumId w:val="1"/>
  </w:num>
  <w:num w:numId="4">
    <w:abstractNumId w:val="2"/>
  </w:num>
  <w:num w:numId="5">
    <w:abstractNumId w:val="3"/>
  </w:num>
  <w:num w:numId="6">
    <w:abstractNumId w:val="4"/>
  </w:num>
  <w:num w:numId="7">
    <w:abstractNumId w:val="6"/>
  </w:num>
  <w:num w:numId="8">
    <w:abstractNumId w:val="7"/>
  </w:num>
  <w:num w:numId="9">
    <w:abstractNumId w:val="0"/>
  </w:num>
  <w:num w:numId="10">
    <w:abstractNumId w:val="8"/>
  </w:num>
  <w:num w:numId="11">
    <w:abstractNumId w:val="9"/>
  </w:num>
  <w:num w:numId="12">
    <w:abstractNumId w:val="12"/>
  </w:num>
  <w:num w:numId="13">
    <w:abstractNumId w:val="11"/>
  </w:num>
  <w:num w:numId="14">
    <w:abstractNumId w:val="13"/>
  </w:num>
  <w:num w:numId="15">
    <w:abstractNumId w:val="14"/>
  </w:num>
  <w:num w:numId="16">
    <w:abstractNumId w:val="15"/>
  </w:num>
  <w:num w:numId="17">
    <w:abstractNumId w:val="16"/>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830C5"/>
    <w:rsid w:val="01E05EE3"/>
    <w:rsid w:val="054A7204"/>
    <w:rsid w:val="0A6C3DA9"/>
    <w:rsid w:val="0C550D61"/>
    <w:rsid w:val="0F904220"/>
    <w:rsid w:val="0FBC2110"/>
    <w:rsid w:val="14C830C5"/>
    <w:rsid w:val="15D75BB3"/>
    <w:rsid w:val="1FC14359"/>
    <w:rsid w:val="21922074"/>
    <w:rsid w:val="287544FF"/>
    <w:rsid w:val="290A56BB"/>
    <w:rsid w:val="290F252C"/>
    <w:rsid w:val="31094FE5"/>
    <w:rsid w:val="31554783"/>
    <w:rsid w:val="40A9276A"/>
    <w:rsid w:val="432C5A6A"/>
    <w:rsid w:val="43882CA8"/>
    <w:rsid w:val="454C3E09"/>
    <w:rsid w:val="4969775E"/>
    <w:rsid w:val="4EC34B6B"/>
    <w:rsid w:val="53264E27"/>
    <w:rsid w:val="535F3AF2"/>
    <w:rsid w:val="59D03181"/>
    <w:rsid w:val="5B2D2E9B"/>
    <w:rsid w:val="5E1D262A"/>
    <w:rsid w:val="65EB1FB0"/>
    <w:rsid w:val="6718168F"/>
    <w:rsid w:val="6B771A60"/>
    <w:rsid w:val="6CB014C6"/>
    <w:rsid w:val="7192188F"/>
    <w:rsid w:val="777E0CA8"/>
    <w:rsid w:val="79F60369"/>
    <w:rsid w:val="7CB84EAF"/>
    <w:rsid w:val="7FF37C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Pr>
      <w:rFonts w:ascii="微软雅黑" w:hAnsi="微软雅黑" w:eastAsia="微软雅黑" w:cs="微软雅黑"/>
      <w:b/>
      <w:kern w:val="44"/>
      <w:sz w:val="24"/>
      <w:szCs w:val="24"/>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Arial" w:hAnsi="Arial" w:eastAsia="宋体" w:cs="Arial"/>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2">
    <w:name w:val="List Paragraph"/>
    <w:basedOn w:val="1"/>
    <w:qFormat/>
    <w:uiPriority w:val="34"/>
    <w:pPr>
      <w:ind w:firstLine="420" w:firstLineChars="200"/>
    </w:pPr>
  </w:style>
  <w:style w:type="paragraph" w:customStyle="1" w:styleId="13">
    <w:name w:val="f-article-title-tin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apple-style-sp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2016-08-16T06:10:00Z</dcterms:created>
  <dc:creator>Administrator</dc:creator>
  <cp:lastModifiedBy>Administrator</cp:lastModifiedBy>
  <dcterms:modified xsi:type="dcterms:W3CDTF">2016-08-29T01:56:14Z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